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BE9" w:rsidRDefault="00F5286C">
      <w:r>
        <w:rPr>
          <w:lang w:val="en-US"/>
        </w:rPr>
        <w:fldChar w:fldCharType="begin"/>
      </w:r>
      <w:r w:rsidR="00D65BE9" w:rsidRPr="00D65BE9">
        <w:instrText xml:space="preserve"> </w:instrText>
      </w:r>
      <w:r w:rsidR="00D65BE9">
        <w:rPr>
          <w:lang w:val="en-US"/>
        </w:rPr>
        <w:instrText>HYPERLINK</w:instrText>
      </w:r>
      <w:r w:rsidR="00D65BE9" w:rsidRPr="00D65BE9">
        <w:instrText xml:space="preserve"> "</w:instrText>
      </w:r>
      <w:r w:rsidR="00D65BE9" w:rsidRPr="00D65BE9">
        <w:rPr>
          <w:lang w:val="en-US"/>
        </w:rPr>
        <w:instrText>https</w:instrText>
      </w:r>
      <w:r w:rsidR="00D65BE9" w:rsidRPr="00D65BE9">
        <w:instrText>://</w:instrText>
      </w:r>
      <w:r w:rsidR="00D65BE9" w:rsidRPr="00D65BE9">
        <w:rPr>
          <w:lang w:val="en-US"/>
        </w:rPr>
        <w:instrText>www</w:instrText>
      </w:r>
      <w:r w:rsidR="00D65BE9" w:rsidRPr="00D65BE9">
        <w:instrText>.</w:instrText>
      </w:r>
      <w:r w:rsidR="00D65BE9" w:rsidRPr="00D65BE9">
        <w:rPr>
          <w:lang w:val="en-US"/>
        </w:rPr>
        <w:instrText>youtube</w:instrText>
      </w:r>
      <w:r w:rsidR="00D65BE9" w:rsidRPr="00D65BE9">
        <w:instrText>.</w:instrText>
      </w:r>
      <w:r w:rsidR="00D65BE9" w:rsidRPr="00D65BE9">
        <w:rPr>
          <w:lang w:val="en-US"/>
        </w:rPr>
        <w:instrText>com</w:instrText>
      </w:r>
      <w:r w:rsidR="00D65BE9" w:rsidRPr="00D65BE9">
        <w:instrText>/</w:instrText>
      </w:r>
      <w:r w:rsidR="00D65BE9" w:rsidRPr="00D65BE9">
        <w:rPr>
          <w:lang w:val="en-US"/>
        </w:rPr>
        <w:instrText>watch</w:instrText>
      </w:r>
      <w:r w:rsidR="00D65BE9" w:rsidRPr="00D65BE9">
        <w:instrText>?</w:instrText>
      </w:r>
      <w:r w:rsidR="00D65BE9" w:rsidRPr="00D65BE9">
        <w:rPr>
          <w:lang w:val="en-US"/>
        </w:rPr>
        <w:instrText>v</w:instrText>
      </w:r>
      <w:r w:rsidR="00D65BE9" w:rsidRPr="00D65BE9">
        <w:instrText>=-</w:instrText>
      </w:r>
      <w:r w:rsidR="00D65BE9" w:rsidRPr="00D65BE9">
        <w:rPr>
          <w:lang w:val="en-US"/>
        </w:rPr>
        <w:instrText>ieaukHuIwI</w:instrText>
      </w:r>
      <w:r w:rsidR="00D65BE9" w:rsidRPr="00D65BE9">
        <w:instrText xml:space="preserve">" </w:instrText>
      </w:r>
      <w:r>
        <w:rPr>
          <w:lang w:val="en-US"/>
        </w:rPr>
        <w:fldChar w:fldCharType="separate"/>
      </w:r>
      <w:r w:rsidR="00D65BE9" w:rsidRPr="00C35F50">
        <w:rPr>
          <w:rStyle w:val="a3"/>
          <w:lang w:val="en-US"/>
        </w:rPr>
        <w:t>https</w:t>
      </w:r>
      <w:r w:rsidR="00D65BE9" w:rsidRPr="00D65BE9">
        <w:rPr>
          <w:rStyle w:val="a3"/>
        </w:rPr>
        <w:t>://</w:t>
      </w:r>
      <w:r w:rsidR="00D65BE9" w:rsidRPr="00C35F50">
        <w:rPr>
          <w:rStyle w:val="a3"/>
          <w:lang w:val="en-US"/>
        </w:rPr>
        <w:t>www</w:t>
      </w:r>
      <w:r w:rsidR="00D65BE9" w:rsidRPr="00D65BE9">
        <w:rPr>
          <w:rStyle w:val="a3"/>
        </w:rPr>
        <w:t>.</w:t>
      </w:r>
      <w:proofErr w:type="spellStart"/>
      <w:r w:rsidR="00D65BE9" w:rsidRPr="00C35F50">
        <w:rPr>
          <w:rStyle w:val="a3"/>
          <w:lang w:val="en-US"/>
        </w:rPr>
        <w:t>youtube</w:t>
      </w:r>
      <w:proofErr w:type="spellEnd"/>
      <w:r w:rsidR="00D65BE9" w:rsidRPr="00D65BE9">
        <w:rPr>
          <w:rStyle w:val="a3"/>
        </w:rPr>
        <w:t>.</w:t>
      </w:r>
      <w:r w:rsidR="00D65BE9" w:rsidRPr="00C35F50">
        <w:rPr>
          <w:rStyle w:val="a3"/>
          <w:lang w:val="en-US"/>
        </w:rPr>
        <w:t>com</w:t>
      </w:r>
      <w:r w:rsidR="00D65BE9" w:rsidRPr="00D65BE9">
        <w:rPr>
          <w:rStyle w:val="a3"/>
        </w:rPr>
        <w:t>/</w:t>
      </w:r>
      <w:r w:rsidR="00D65BE9" w:rsidRPr="00C35F50">
        <w:rPr>
          <w:rStyle w:val="a3"/>
          <w:lang w:val="en-US"/>
        </w:rPr>
        <w:t>watch</w:t>
      </w:r>
      <w:r w:rsidR="00D65BE9" w:rsidRPr="00D65BE9">
        <w:rPr>
          <w:rStyle w:val="a3"/>
        </w:rPr>
        <w:t>?</w:t>
      </w:r>
      <w:r w:rsidR="00D65BE9" w:rsidRPr="00C35F50">
        <w:rPr>
          <w:rStyle w:val="a3"/>
          <w:lang w:val="en-US"/>
        </w:rPr>
        <w:t>v</w:t>
      </w:r>
      <w:r w:rsidR="00D65BE9" w:rsidRPr="00D65BE9">
        <w:rPr>
          <w:rStyle w:val="a3"/>
        </w:rPr>
        <w:t>=-</w:t>
      </w:r>
      <w:proofErr w:type="spellStart"/>
      <w:r w:rsidR="00D65BE9" w:rsidRPr="00C35F50">
        <w:rPr>
          <w:rStyle w:val="a3"/>
          <w:lang w:val="en-US"/>
        </w:rPr>
        <w:t>ieaukHuIwI</w:t>
      </w:r>
      <w:proofErr w:type="spellEnd"/>
      <w:r>
        <w:rPr>
          <w:lang w:val="en-US"/>
        </w:rPr>
        <w:fldChar w:fldCharType="end"/>
      </w:r>
      <w:r w:rsidR="00D65BE9" w:rsidRPr="00D65BE9">
        <w:t xml:space="preserve"> </w:t>
      </w:r>
      <w:r w:rsidR="00D65BE9">
        <w:t>видео для разминки</w:t>
      </w:r>
    </w:p>
    <w:p w:rsidR="000F6639" w:rsidRPr="00E93D96" w:rsidRDefault="00D65BE9" w:rsidP="00E93D96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93D96">
        <w:rPr>
          <w:rFonts w:ascii="Times New Roman" w:hAnsi="Times New Roman" w:cs="Times New Roman"/>
          <w:bCs/>
          <w:sz w:val="24"/>
          <w:szCs w:val="24"/>
        </w:rPr>
        <w:t>Конспект открытого урока в 10 классе по теме «</w:t>
      </w:r>
      <w:r w:rsidRPr="00E93D96">
        <w:rPr>
          <w:rFonts w:ascii="Times New Roman" w:hAnsi="Times New Roman" w:cs="Times New Roman"/>
          <w:bCs/>
          <w:sz w:val="24"/>
          <w:szCs w:val="24"/>
          <w:lang w:val="en-US"/>
        </w:rPr>
        <w:t>Forms</w:t>
      </w:r>
      <w:r w:rsidRPr="00E93D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3D96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Pr="00E93D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3D96">
        <w:rPr>
          <w:rFonts w:ascii="Times New Roman" w:hAnsi="Times New Roman" w:cs="Times New Roman"/>
          <w:bCs/>
          <w:sz w:val="24"/>
          <w:szCs w:val="24"/>
          <w:lang w:val="en-US"/>
        </w:rPr>
        <w:t>entertainment</w:t>
      </w:r>
      <w:r w:rsidRPr="00E93D96">
        <w:rPr>
          <w:rFonts w:ascii="Times New Roman" w:hAnsi="Times New Roman" w:cs="Times New Roman"/>
          <w:bCs/>
          <w:sz w:val="24"/>
          <w:szCs w:val="24"/>
        </w:rPr>
        <w:t>»</w:t>
      </w:r>
    </w:p>
    <w:p w:rsidR="00E93D96" w:rsidRPr="00E93D96" w:rsidRDefault="00E93D96" w:rsidP="00E93D96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93D96">
        <w:rPr>
          <w:rFonts w:ascii="Times New Roman" w:hAnsi="Times New Roman" w:cs="Times New Roman"/>
          <w:bCs/>
          <w:sz w:val="24"/>
          <w:szCs w:val="24"/>
        </w:rPr>
        <w:t>ОУ «СОШ № 8» г</w:t>
      </w:r>
      <w:proofErr w:type="gramStart"/>
      <w:r w:rsidRPr="00E93D96">
        <w:rPr>
          <w:rFonts w:ascii="Times New Roman" w:hAnsi="Times New Roman" w:cs="Times New Roman"/>
          <w:bCs/>
          <w:sz w:val="24"/>
          <w:szCs w:val="24"/>
        </w:rPr>
        <w:t>.Г</w:t>
      </w:r>
      <w:proofErr w:type="gramEnd"/>
      <w:r w:rsidRPr="00E93D96">
        <w:rPr>
          <w:rFonts w:ascii="Times New Roman" w:hAnsi="Times New Roman" w:cs="Times New Roman"/>
          <w:bCs/>
          <w:sz w:val="24"/>
          <w:szCs w:val="24"/>
        </w:rPr>
        <w:t>ай, Оренбургская область</w:t>
      </w:r>
    </w:p>
    <w:p w:rsidR="00E93D96" w:rsidRPr="00E93D96" w:rsidRDefault="00E93D96" w:rsidP="00E93D96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93D96">
        <w:rPr>
          <w:rFonts w:ascii="Times New Roman" w:hAnsi="Times New Roman" w:cs="Times New Roman"/>
          <w:bCs/>
          <w:sz w:val="24"/>
          <w:szCs w:val="24"/>
        </w:rPr>
        <w:t>Учитель: Караулова Н.Н.</w:t>
      </w:r>
    </w:p>
    <w:p w:rsidR="00E93D96" w:rsidRPr="00E93D96" w:rsidRDefault="00E93D96" w:rsidP="00E93D96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93D96">
        <w:rPr>
          <w:rFonts w:ascii="Times New Roman" w:hAnsi="Times New Roman" w:cs="Times New Roman"/>
          <w:bCs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E93D96">
        <w:rPr>
          <w:rFonts w:ascii="Times New Roman" w:hAnsi="Times New Roman" w:cs="Times New Roman"/>
          <w:bCs/>
          <w:sz w:val="24"/>
          <w:szCs w:val="24"/>
        </w:rPr>
        <w:t>нглийский язык</w:t>
      </w:r>
    </w:p>
    <w:p w:rsidR="00E93D96" w:rsidRPr="00233A0C" w:rsidRDefault="00E93D96" w:rsidP="00E93D96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93D96">
        <w:rPr>
          <w:rFonts w:ascii="Times New Roman" w:hAnsi="Times New Roman" w:cs="Times New Roman"/>
          <w:bCs/>
          <w:sz w:val="24"/>
          <w:szCs w:val="24"/>
        </w:rPr>
        <w:t>Класс</w:t>
      </w:r>
      <w:r w:rsidRPr="00233A0C">
        <w:rPr>
          <w:rFonts w:ascii="Times New Roman" w:hAnsi="Times New Roman" w:cs="Times New Roman"/>
          <w:bCs/>
          <w:sz w:val="24"/>
          <w:szCs w:val="24"/>
          <w:lang w:val="en-US"/>
        </w:rPr>
        <w:t>: 10</w:t>
      </w:r>
    </w:p>
    <w:p w:rsidR="00E93D96" w:rsidRPr="00233A0C" w:rsidRDefault="00E93D96" w:rsidP="00E93D96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93D96">
        <w:rPr>
          <w:rFonts w:ascii="Times New Roman" w:hAnsi="Times New Roman" w:cs="Times New Roman"/>
          <w:bCs/>
          <w:sz w:val="24"/>
          <w:szCs w:val="24"/>
        </w:rPr>
        <w:t>Тема</w:t>
      </w:r>
      <w:r w:rsidRPr="00233A0C">
        <w:rPr>
          <w:rFonts w:ascii="Times New Roman" w:hAnsi="Times New Roman" w:cs="Times New Roman"/>
          <w:bCs/>
          <w:sz w:val="24"/>
          <w:szCs w:val="24"/>
          <w:lang w:val="en-US"/>
        </w:rPr>
        <w:t>: «</w:t>
      </w:r>
      <w:r w:rsidRPr="00E93D96">
        <w:rPr>
          <w:rFonts w:ascii="Times New Roman" w:hAnsi="Times New Roman" w:cs="Times New Roman"/>
          <w:bCs/>
          <w:sz w:val="24"/>
          <w:szCs w:val="24"/>
          <w:lang w:val="en-US"/>
        </w:rPr>
        <w:t>Forms</w:t>
      </w:r>
      <w:r w:rsidRPr="00233A0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93D96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Pr="00233A0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93D96">
        <w:rPr>
          <w:rFonts w:ascii="Times New Roman" w:hAnsi="Times New Roman" w:cs="Times New Roman"/>
          <w:bCs/>
          <w:sz w:val="24"/>
          <w:szCs w:val="24"/>
          <w:lang w:val="en-US"/>
        </w:rPr>
        <w:t>entertainment</w:t>
      </w:r>
      <w:r w:rsidRPr="00233A0C">
        <w:rPr>
          <w:rFonts w:ascii="Times New Roman" w:hAnsi="Times New Roman" w:cs="Times New Roman"/>
          <w:bCs/>
          <w:sz w:val="24"/>
          <w:szCs w:val="24"/>
          <w:lang w:val="en-US"/>
        </w:rPr>
        <w:t>»</w:t>
      </w:r>
    </w:p>
    <w:p w:rsidR="00E93D96" w:rsidRPr="00E93D96" w:rsidRDefault="00E93D96" w:rsidP="00E93D96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93D96">
        <w:rPr>
          <w:rFonts w:ascii="Times New Roman" w:hAnsi="Times New Roman" w:cs="Times New Roman"/>
          <w:bCs/>
          <w:sz w:val="24"/>
          <w:szCs w:val="24"/>
        </w:rPr>
        <w:t>УМК «</w:t>
      </w:r>
      <w:r w:rsidRPr="00E93D96">
        <w:rPr>
          <w:rFonts w:ascii="Times New Roman" w:hAnsi="Times New Roman" w:cs="Times New Roman"/>
          <w:bCs/>
          <w:sz w:val="24"/>
          <w:szCs w:val="24"/>
          <w:lang w:val="en-US"/>
        </w:rPr>
        <w:t>Spotlight 10</w:t>
      </w:r>
      <w:r w:rsidRPr="00E93D96">
        <w:rPr>
          <w:rFonts w:ascii="Times New Roman" w:hAnsi="Times New Roman" w:cs="Times New Roman"/>
          <w:bCs/>
          <w:sz w:val="24"/>
          <w:szCs w:val="24"/>
        </w:rPr>
        <w:t>»</w:t>
      </w:r>
    </w:p>
    <w:p w:rsidR="00E93D96" w:rsidRPr="00E93D96" w:rsidRDefault="00E93D96" w:rsidP="00D65BE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65BE9" w:rsidRPr="007233EC" w:rsidRDefault="00D65BE9" w:rsidP="007233EC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7233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Цель: совершенствование  </w:t>
      </w:r>
      <w:proofErr w:type="spellStart"/>
      <w:r w:rsidRPr="007233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коммуникативн</w:t>
      </w:r>
      <w:proofErr w:type="gramStart"/>
      <w:r w:rsidRPr="007233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proofErr w:type="spellEnd"/>
      <w:r w:rsidRPr="007233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proofErr w:type="gramEnd"/>
      <w:r w:rsidRPr="007233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познавательной компетенции учащихся по теме</w:t>
      </w:r>
      <w:r w:rsidR="00E93D96" w:rsidRPr="007233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E93D96" w:rsidRPr="007233EC">
        <w:rPr>
          <w:rFonts w:ascii="Times New Roman" w:hAnsi="Times New Roman" w:cs="Times New Roman"/>
          <w:bCs/>
          <w:sz w:val="24"/>
          <w:szCs w:val="24"/>
        </w:rPr>
        <w:t>«</w:t>
      </w:r>
      <w:r w:rsidR="00E93D96" w:rsidRPr="007233EC">
        <w:rPr>
          <w:rFonts w:ascii="Times New Roman" w:hAnsi="Times New Roman" w:cs="Times New Roman"/>
          <w:bCs/>
          <w:sz w:val="24"/>
          <w:szCs w:val="24"/>
          <w:lang w:val="en-US"/>
        </w:rPr>
        <w:t>Forms</w:t>
      </w:r>
      <w:r w:rsidR="00E93D96" w:rsidRPr="007233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3D96" w:rsidRPr="007233EC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E93D96" w:rsidRPr="007233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3D96" w:rsidRPr="007233EC">
        <w:rPr>
          <w:rFonts w:ascii="Times New Roman" w:hAnsi="Times New Roman" w:cs="Times New Roman"/>
          <w:bCs/>
          <w:sz w:val="24"/>
          <w:szCs w:val="24"/>
          <w:lang w:val="en-US"/>
        </w:rPr>
        <w:t>entertainment</w:t>
      </w:r>
      <w:r w:rsidR="00E93D96" w:rsidRPr="007233EC">
        <w:rPr>
          <w:rFonts w:ascii="Times New Roman" w:hAnsi="Times New Roman" w:cs="Times New Roman"/>
          <w:bCs/>
          <w:sz w:val="24"/>
          <w:szCs w:val="24"/>
        </w:rPr>
        <w:t>»</w:t>
      </w:r>
    </w:p>
    <w:p w:rsidR="00E93D96" w:rsidRPr="007233EC" w:rsidRDefault="00E93D96" w:rsidP="007233EC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233EC">
        <w:rPr>
          <w:rFonts w:ascii="Times New Roman" w:hAnsi="Times New Roman" w:cs="Times New Roman"/>
          <w:bCs/>
          <w:sz w:val="24"/>
          <w:szCs w:val="24"/>
        </w:rPr>
        <w:t>Задачи:</w:t>
      </w:r>
    </w:p>
    <w:p w:rsidR="00E93D96" w:rsidRPr="00E93D96" w:rsidRDefault="00E93D96" w:rsidP="007233E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33E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Учебно-образовательные:</w:t>
      </w:r>
    </w:p>
    <w:p w:rsidR="00E93D96" w:rsidRPr="00E93D96" w:rsidRDefault="00E93D96" w:rsidP="007233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совершенствовать  навыки</w:t>
      </w: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чтения с детальным пониманием;</w:t>
      </w:r>
    </w:p>
    <w:p w:rsidR="00E93D96" w:rsidRPr="007233EC" w:rsidRDefault="00E93D96" w:rsidP="007233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расширить лексику по теме </w:t>
      </w: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“Forms of </w:t>
      </w:r>
      <w:r w:rsidR="007233EC"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entertainment</w:t>
      </w: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”</w:t>
      </w: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E93D96" w:rsidRPr="007233EC" w:rsidRDefault="00E93D96" w:rsidP="007233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формировать </w:t>
      </w: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навыки устной монологической речи;</w:t>
      </w:r>
    </w:p>
    <w:p w:rsidR="00E93D96" w:rsidRPr="00E93D96" w:rsidRDefault="007233EC" w:rsidP="007233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совершенствовать грамматические навыки по теме “</w:t>
      </w: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Present</w:t>
      </w: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Simple</w:t>
      </w: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”.</w:t>
      </w:r>
    </w:p>
    <w:p w:rsidR="00E93D96" w:rsidRPr="00E93D96" w:rsidRDefault="00E93D96" w:rsidP="007233E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33E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E93D96" w:rsidRPr="00E93D96" w:rsidRDefault="00E93D96" w:rsidP="007233E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33E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Развивающие:</w:t>
      </w:r>
    </w:p>
    <w:p w:rsidR="00E93D96" w:rsidRPr="00E93D96" w:rsidRDefault="00E93D96" w:rsidP="007233E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навыки и умения работ</w:t>
      </w:r>
      <w:r w:rsidR="007233EC"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 с текстом на различных этапах;</w:t>
      </w: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</w:p>
    <w:p w:rsidR="00E93D96" w:rsidRPr="00E93D96" w:rsidRDefault="00E93D96" w:rsidP="007233E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развивать навыки </w:t>
      </w:r>
      <w:proofErr w:type="spellStart"/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и говорения</w:t>
      </w:r>
      <w:r w:rsidR="007233EC"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основе прочитанного текста.</w:t>
      </w: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</w:t>
      </w:r>
    </w:p>
    <w:p w:rsidR="00E93D96" w:rsidRPr="00E93D96" w:rsidRDefault="00E93D96" w:rsidP="007233E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33E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E93D96" w:rsidRPr="00E93D96" w:rsidRDefault="00E93D96" w:rsidP="007233E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33E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Воспитательные:</w:t>
      </w:r>
    </w:p>
    <w:p w:rsidR="00E93D96" w:rsidRPr="00E93D96" w:rsidRDefault="00E93D96" w:rsidP="007233E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навыки сотрудничества при парной и командной работе по тематической теме</w:t>
      </w:r>
      <w:r w:rsidR="007233EC"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в ограниченном лимите времени;</w:t>
      </w:r>
    </w:p>
    <w:p w:rsidR="00E93D96" w:rsidRPr="00E93D96" w:rsidRDefault="00E93D96" w:rsidP="007233E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поддержать высокую личностную  оценку и самооценку подростков, помочь  в  личн</w:t>
      </w:r>
      <w:r w:rsidR="007233EC"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7233EC"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стном самоопределении учащихся;</w:t>
      </w:r>
    </w:p>
    <w:p w:rsidR="00E93D96" w:rsidRPr="00E93D96" w:rsidRDefault="007233EC" w:rsidP="007233E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33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мотивировать подростков к саморазвитию;</w:t>
      </w:r>
    </w:p>
    <w:p w:rsidR="00E93D96" w:rsidRPr="00E93D96" w:rsidRDefault="00E93D96" w:rsidP="007233E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360"/>
        <w:contextualSpacing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E93D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 толерантность к другим культурам</w:t>
      </w:r>
      <w:r w:rsidRPr="00E93D96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</w:t>
      </w:r>
    </w:p>
    <w:p w:rsidR="00E93D96" w:rsidRPr="00E93D96" w:rsidRDefault="00E93D96" w:rsidP="00E93D9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E93D96">
        <w:rPr>
          <w:rFonts w:ascii="Verdana" w:eastAsia="Times New Roman" w:hAnsi="Verdana" w:cs="Times New Roman"/>
          <w:i/>
          <w:iCs/>
          <w:color w:val="333333"/>
          <w:sz w:val="20"/>
          <w:lang w:eastAsia="ru-RU"/>
        </w:rPr>
        <w:t> 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bCs/>
          <w:color w:val="181818"/>
        </w:rPr>
        <w:t>Тип урока:</w:t>
      </w:r>
      <w:r w:rsidRPr="007233EC">
        <w:rPr>
          <w:color w:val="181818"/>
        </w:rPr>
        <w:t xml:space="preserve"> урок комплексного применения знаний 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bCs/>
          <w:color w:val="181818"/>
        </w:rPr>
        <w:t>УУД: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bCs/>
          <w:color w:val="181818"/>
        </w:rPr>
        <w:t>Личностные: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color w:val="181818"/>
        </w:rPr>
        <w:t>– формирование познавательных мотивов обучающихся;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color w:val="181818"/>
        </w:rPr>
        <w:t>– развитие мысленного воспроизведения ситуации.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bCs/>
          <w:color w:val="181818"/>
        </w:rPr>
        <w:lastRenderedPageBreak/>
        <w:t>Регулятивные: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color w:val="181818"/>
        </w:rPr>
        <w:t>– владение навыками самоанализа и самооценки своей деятельности.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bCs/>
          <w:color w:val="181818"/>
        </w:rPr>
        <w:t>Коммуникативные: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color w:val="181818"/>
        </w:rPr>
        <w:t xml:space="preserve">– продуктивное взаимодействие </w:t>
      </w:r>
      <w:proofErr w:type="gramStart"/>
      <w:r w:rsidRPr="007233EC">
        <w:rPr>
          <w:color w:val="181818"/>
        </w:rPr>
        <w:t>обучающихся</w:t>
      </w:r>
      <w:proofErr w:type="gramEnd"/>
      <w:r w:rsidRPr="007233EC">
        <w:rPr>
          <w:color w:val="181818"/>
        </w:rPr>
        <w:t xml:space="preserve"> в решении поставленной задачи;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bCs/>
          <w:color w:val="181818"/>
        </w:rPr>
        <w:t>Познавательные: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color w:val="181818"/>
        </w:rPr>
        <w:t>– импровизация, высказывание предположений,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color w:val="181818"/>
        </w:rPr>
        <w:t>– самостоятельное создание способов решение проблем поискового характера;</w:t>
      </w:r>
    </w:p>
    <w:p w:rsidR="007233EC" w:rsidRPr="007233EC" w:rsidRDefault="007233EC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color w:val="181818"/>
        </w:rPr>
      </w:pPr>
      <w:r w:rsidRPr="007233EC">
        <w:rPr>
          <w:bCs/>
          <w:color w:val="181818"/>
        </w:rPr>
        <w:t>Средства обучения</w:t>
      </w:r>
      <w:r w:rsidRPr="007233EC">
        <w:rPr>
          <w:color w:val="181818"/>
        </w:rPr>
        <w:t xml:space="preserve">: компьютер, </w:t>
      </w:r>
      <w:proofErr w:type="spellStart"/>
      <w:r w:rsidRPr="007233EC">
        <w:rPr>
          <w:color w:val="181818"/>
        </w:rPr>
        <w:t>мультимедийный</w:t>
      </w:r>
      <w:proofErr w:type="spellEnd"/>
      <w:r w:rsidRPr="007233EC">
        <w:rPr>
          <w:color w:val="181818"/>
        </w:rPr>
        <w:t xml:space="preserve"> проектор и экран, карточки с задани</w:t>
      </w:r>
      <w:r w:rsidRPr="007233EC">
        <w:rPr>
          <w:color w:val="181818"/>
        </w:rPr>
        <w:t>я</w:t>
      </w:r>
      <w:r w:rsidRPr="007233EC">
        <w:rPr>
          <w:color w:val="181818"/>
        </w:rPr>
        <w:t>ми.</w:t>
      </w:r>
    </w:p>
    <w:p w:rsidR="00ED4992" w:rsidRPr="00AB35C9" w:rsidRDefault="00ED4992" w:rsidP="007233EC">
      <w:pPr>
        <w:pStyle w:val="a6"/>
        <w:shd w:val="clear" w:color="auto" w:fill="FFFFFF"/>
        <w:spacing w:before="0" w:beforeAutospacing="0" w:after="0" w:afterAutospacing="0" w:line="360" w:lineRule="auto"/>
        <w:contextualSpacing/>
        <w:rPr>
          <w:bCs/>
          <w:color w:val="181818"/>
        </w:rPr>
      </w:pPr>
    </w:p>
    <w:p w:rsidR="007233EC" w:rsidRPr="00ED4992" w:rsidRDefault="007233EC" w:rsidP="00ED4992">
      <w:pP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D4992">
        <w:rPr>
          <w:rFonts w:ascii="Times New Roman" w:hAnsi="Times New Roman" w:cs="Times New Roman"/>
          <w:bCs/>
          <w:color w:val="181818"/>
          <w:sz w:val="28"/>
          <w:szCs w:val="28"/>
        </w:rPr>
        <w:t>Этапы учебного занятия</w:t>
      </w:r>
    </w:p>
    <w:tbl>
      <w:tblPr>
        <w:tblW w:w="975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092"/>
        <w:gridCol w:w="143"/>
        <w:gridCol w:w="16"/>
        <w:gridCol w:w="3385"/>
        <w:gridCol w:w="308"/>
        <w:gridCol w:w="2810"/>
      </w:tblGrid>
      <w:tr w:rsidR="007233EC" w:rsidRPr="007233EC" w:rsidTr="003D7A24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3EC" w:rsidRPr="007233EC" w:rsidRDefault="007233EC" w:rsidP="00844A3A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233E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1. Организационный момент</w:t>
            </w:r>
          </w:p>
        </w:tc>
      </w:tr>
      <w:tr w:rsidR="007233EC" w:rsidRPr="007233EC" w:rsidTr="003D7A24">
        <w:tc>
          <w:tcPr>
            <w:tcW w:w="32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3EC" w:rsidRPr="007233EC" w:rsidRDefault="007233EC" w:rsidP="007233EC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233E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70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3EC" w:rsidRPr="007233EC" w:rsidRDefault="007233EC" w:rsidP="007233EC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233E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3EC" w:rsidRPr="00ED4992" w:rsidRDefault="007233EC" w:rsidP="00892DC2">
            <w:pPr>
              <w:spacing w:after="144" w:line="36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7233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Планируемы</w:t>
            </w:r>
            <w:r w:rsidR="00892D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 результ</w:t>
            </w:r>
            <w:r w:rsidR="00892D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="00892D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</w:t>
            </w:r>
          </w:p>
        </w:tc>
      </w:tr>
      <w:tr w:rsidR="007233EC" w:rsidRPr="007233EC" w:rsidTr="003D7A24">
        <w:tc>
          <w:tcPr>
            <w:tcW w:w="32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3EC" w:rsidRPr="00AB35C9" w:rsidRDefault="007233EC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Приветствую</w:t>
            </w: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 </w:t>
            </w: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учащихся</w:t>
            </w:r>
            <w:r w:rsidRPr="00AB35C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:</w:t>
            </w:r>
          </w:p>
          <w:p w:rsidR="007233EC" w:rsidRPr="00233A0C" w:rsidRDefault="007233EC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 w:rsidRPr="00AB35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“</w:t>
            </w: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Good</w:t>
            </w:r>
            <w:r w:rsidRPr="00AB35C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morning, children! I’m glad to see you .Sit down, please! ”</w:t>
            </w:r>
          </w:p>
          <w:p w:rsidR="00892DC2" w:rsidRDefault="00892DC2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Организация</w:t>
            </w:r>
            <w:r w:rsidRPr="00AB35C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урока</w:t>
            </w:r>
            <w:r w:rsidRPr="00AB35C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:</w:t>
            </w:r>
          </w:p>
          <w:p w:rsidR="00892DC2" w:rsidRPr="00892DC2" w:rsidRDefault="00892DC2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“What date is it today? What’s the weather like today?</w:t>
            </w:r>
            <w:r w:rsid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Is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it Monday today? Who is a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sent?”</w:t>
            </w:r>
          </w:p>
          <w:p w:rsidR="00892DC2" w:rsidRPr="007233EC" w:rsidRDefault="00892DC2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  <w:p w:rsidR="007233EC" w:rsidRPr="007233EC" w:rsidRDefault="007233EC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  <w:p w:rsidR="007233EC" w:rsidRPr="007233EC" w:rsidRDefault="007233EC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70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3EC" w:rsidRDefault="00122F88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Отвечают</w:t>
            </w: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 </w:t>
            </w: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на</w:t>
            </w: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 </w:t>
            </w: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реплики</w:t>
            </w:r>
            <w:r w:rsidRPr="007233E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: “ Good morning, teacher! Glad to see you too.”</w:t>
            </w:r>
          </w:p>
          <w:p w:rsidR="00892DC2" w:rsidRPr="00233A0C" w:rsidRDefault="00892DC2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</w:p>
          <w:p w:rsidR="00CE3D09" w:rsidRPr="00233A0C" w:rsidRDefault="00892DC2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Отвечают на поставленные в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просы: </w:t>
            </w:r>
          </w:p>
          <w:p w:rsidR="007233EC" w:rsidRPr="00CE3D09" w:rsidRDefault="00892DC2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 w:rsidRPr="00233A0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Today</w:t>
            </w:r>
            <w:r w:rsidRPr="00233A0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is</w:t>
            </w:r>
            <w:r w:rsidRPr="00233A0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…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The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weather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is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today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. </w:t>
            </w:r>
            <w:r w:rsid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Yes</w:t>
            </w:r>
            <w:r w:rsidR="00CE3D09"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r w:rsid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it</w:t>
            </w:r>
            <w:r w:rsidR="00CE3D09"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is</w:t>
            </w:r>
            <w:r w:rsidR="00CE3D09"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/</w:t>
            </w:r>
            <w:r w:rsid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No</w:t>
            </w:r>
            <w:r w:rsidR="00CE3D09"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r w:rsid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it</w:t>
            </w:r>
            <w:r w:rsidR="00CE3D09"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isn</w:t>
            </w:r>
            <w:r w:rsidR="00CE3D09"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’</w:t>
            </w:r>
            <w:r w:rsid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t</w:t>
            </w:r>
            <w:r w:rsidR="00CE3D09"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. </w:t>
            </w:r>
            <w:r w:rsid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All are present/ Smirnov is absent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»</w:t>
            </w:r>
          </w:p>
          <w:p w:rsidR="007233EC" w:rsidRPr="007233EC" w:rsidRDefault="007233EC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2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3EC" w:rsidRPr="007233EC" w:rsidRDefault="007233EC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233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слушать, отвечать и ре</w:t>
            </w:r>
            <w:r w:rsidRPr="007233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Pr="007233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гировать на реплику адекватно речевой с</w:t>
            </w:r>
            <w:r w:rsidRPr="007233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7233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туации.</w:t>
            </w:r>
          </w:p>
          <w:p w:rsidR="007233EC" w:rsidRPr="007233EC" w:rsidRDefault="007233EC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233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использовать речь для регуляции своего дейс</w:t>
            </w:r>
            <w:r w:rsidRPr="007233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</w:t>
            </w:r>
            <w:r w:rsidRPr="007233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вия.</w:t>
            </w:r>
          </w:p>
        </w:tc>
      </w:tr>
      <w:tr w:rsidR="00892DC2" w:rsidRPr="007233EC" w:rsidTr="003D7A24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2DC2" w:rsidRPr="00844A3A" w:rsidRDefault="00892DC2" w:rsidP="00844A3A">
            <w:pPr>
              <w:spacing w:after="144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2. Фонетическая и речевая зарядка</w:t>
            </w:r>
          </w:p>
        </w:tc>
      </w:tr>
      <w:tr w:rsidR="003D7A24" w:rsidRPr="003D7A24" w:rsidTr="00844A3A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3D09" w:rsidRPr="00D1221D" w:rsidRDefault="00CE3D09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1221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Работа с видеороликом</w:t>
            </w:r>
          </w:p>
          <w:p w:rsidR="00892DC2" w:rsidRPr="00D1221D" w:rsidRDefault="00F5286C" w:rsidP="007233EC">
            <w:pPr>
              <w:spacing w:after="14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proofErr w:type="spellEnd"/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=-</w:t>
              </w:r>
              <w:proofErr w:type="spellStart"/>
              <w:r w:rsidR="00CE3D09" w:rsidRPr="00D1221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ieaukHuIwI</w:t>
              </w:r>
              <w:proofErr w:type="spellEnd"/>
            </w:hyperlink>
            <w:r w:rsidR="00CE3D09" w:rsidRPr="00D12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D09" w:rsidRPr="00D1221D" w:rsidRDefault="00CE3D09" w:rsidP="007233EC">
            <w:pPr>
              <w:spacing w:after="144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1)Watch</w:t>
            </w:r>
            <w:proofErr w:type="gramEnd"/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this video and r</w:t>
            </w:r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peat the phrases</w:t>
            </w:r>
            <w:r w:rsidR="003D7A24"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E3D09" w:rsidRPr="00D1221D" w:rsidRDefault="00CE3D09" w:rsidP="007233EC">
            <w:pPr>
              <w:spacing w:after="144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Make </w:t>
            </w:r>
            <w:r w:rsid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3D7A24"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sentences.</w:t>
            </w:r>
          </w:p>
          <w:p w:rsidR="003D7A24" w:rsidRPr="00CE3D09" w:rsidRDefault="003D7A24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3) Ask and </w:t>
            </w:r>
            <w:proofErr w:type="gramStart"/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answer </w:t>
            </w:r>
            <w:r w:rsid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</w:t>
            </w:r>
            <w:proofErr w:type="gramEnd"/>
            <w:r w:rsid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</w:t>
            </w:r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1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tions.</w:t>
            </w:r>
          </w:p>
        </w:tc>
        <w:tc>
          <w:tcPr>
            <w:tcW w:w="354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3D09" w:rsidRDefault="00CE3D09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Смотрят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видео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и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</w:p>
          <w:p w:rsidR="003D7A24" w:rsidRDefault="00CE3D09" w:rsidP="00CE3D09">
            <w:pPr>
              <w:pStyle w:val="a8"/>
              <w:numPr>
                <w:ilvl w:val="1"/>
                <w:numId w:val="9"/>
              </w:num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повторяют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ЛЕ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и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CE3D0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фразы</w:t>
            </w:r>
          </w:p>
          <w:p w:rsidR="00CE3D09" w:rsidRPr="003D7A24" w:rsidRDefault="00CE3D09" w:rsidP="003D7A24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 w:rsidRPr="003D7A24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(listen to music, play vide</w:t>
            </w:r>
            <w:r w:rsidRPr="003D7A24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o</w:t>
            </w:r>
            <w:r w:rsidRPr="003D7A24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games, go swimming, play table tennis, go bowling, ride a bike, lift weights, watch TV, read books, do yoga </w:t>
            </w:r>
            <w:proofErr w:type="spellStart"/>
            <w:r w:rsidRPr="003D7A24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ets</w:t>
            </w:r>
            <w:proofErr w:type="spellEnd"/>
            <w:r w:rsidRPr="003D7A24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.)</w:t>
            </w:r>
          </w:p>
          <w:p w:rsidR="003D7A24" w:rsidRDefault="00CE3D09" w:rsidP="00CE3D09">
            <w:pPr>
              <w:pStyle w:val="a8"/>
              <w:numPr>
                <w:ilvl w:val="1"/>
                <w:numId w:val="9"/>
              </w:num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составляют пре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ложения в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Present Simple</w:t>
            </w:r>
          </w:p>
          <w:p w:rsidR="003D7A24" w:rsidRPr="003D7A24" w:rsidRDefault="003D7A24" w:rsidP="003D7A24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 w:rsidRPr="00233A0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I play videogames.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She/He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watches TV. They do yoga.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ets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)</w:t>
            </w:r>
          </w:p>
          <w:p w:rsidR="00CE3D09" w:rsidRPr="003D7A24" w:rsidRDefault="00CE3D09" w:rsidP="00CE3D09">
            <w:pPr>
              <w:pStyle w:val="a8"/>
              <w:numPr>
                <w:ilvl w:val="1"/>
                <w:numId w:val="9"/>
              </w:num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3D7A24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задают  вопросы и отвечают </w:t>
            </w:r>
          </w:p>
          <w:p w:rsidR="003D7A24" w:rsidRDefault="003D7A24" w:rsidP="003D7A24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(Do you read books? Yes, I do/No, I don’t.</w:t>
            </w:r>
          </w:p>
          <w:p w:rsidR="003D7A24" w:rsidRPr="003D7A24" w:rsidRDefault="003D7A24" w:rsidP="003D7A24">
            <w:pPr>
              <w:spacing w:after="144" w:line="240" w:lineRule="auto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  <w:t>Does Ann/she/he/Alex listen to music? Yes, she/he does. No, she/he doesn’t.)</w:t>
            </w:r>
          </w:p>
          <w:p w:rsidR="00CE3D09" w:rsidRDefault="00CE3D09" w:rsidP="00CE3D09">
            <w:pPr>
              <w:pStyle w:val="a8"/>
              <w:spacing w:after="144" w:line="240" w:lineRule="auto"/>
              <w:ind w:left="1440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</w:p>
          <w:p w:rsidR="00CE3D09" w:rsidRPr="00CE3D09" w:rsidRDefault="00CE3D09" w:rsidP="00CE3D09">
            <w:pPr>
              <w:pStyle w:val="a8"/>
              <w:spacing w:after="144" w:line="240" w:lineRule="auto"/>
              <w:ind w:left="1440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A24" w:rsidRPr="00D1221D" w:rsidRDefault="003D7A24" w:rsidP="003D7A24">
            <w:pPr>
              <w:pStyle w:val="a6"/>
              <w:shd w:val="clear" w:color="auto" w:fill="FFFFFF"/>
              <w:spacing w:before="0" w:beforeAutospacing="0" w:after="144" w:afterAutospacing="0"/>
              <w:rPr>
                <w:color w:val="333333"/>
              </w:rPr>
            </w:pPr>
            <w:r w:rsidRPr="00233A0C">
              <w:rPr>
                <w:bCs/>
                <w:color w:val="333333"/>
                <w:lang w:val="en-US"/>
              </w:rPr>
              <w:lastRenderedPageBreak/>
              <w:t> </w:t>
            </w:r>
            <w:r w:rsidRPr="00D1221D">
              <w:rPr>
                <w:color w:val="333333"/>
              </w:rPr>
              <w:t>осуществлять самоко</w:t>
            </w:r>
            <w:r w:rsidRPr="00D1221D">
              <w:rPr>
                <w:color w:val="333333"/>
              </w:rPr>
              <w:t>н</w:t>
            </w:r>
            <w:r w:rsidRPr="00D1221D">
              <w:rPr>
                <w:color w:val="333333"/>
              </w:rPr>
              <w:t>троль правильности прои</w:t>
            </w:r>
            <w:r w:rsidRPr="00D1221D">
              <w:rPr>
                <w:color w:val="333333"/>
              </w:rPr>
              <w:t>з</w:t>
            </w:r>
            <w:r w:rsidRPr="00D1221D">
              <w:rPr>
                <w:color w:val="333333"/>
              </w:rPr>
              <w:t>ношения.</w:t>
            </w:r>
          </w:p>
          <w:p w:rsidR="003D7A24" w:rsidRPr="00D1221D" w:rsidRDefault="003D7A24" w:rsidP="003D7A24">
            <w:pPr>
              <w:pStyle w:val="a6"/>
              <w:shd w:val="clear" w:color="auto" w:fill="FFFFFF"/>
              <w:spacing w:before="0" w:beforeAutospacing="0" w:after="144" w:afterAutospacing="0"/>
              <w:rPr>
                <w:color w:val="333333"/>
              </w:rPr>
            </w:pPr>
            <w:r w:rsidRPr="00D1221D">
              <w:rPr>
                <w:color w:val="333333"/>
              </w:rPr>
              <w:t xml:space="preserve">формировать </w:t>
            </w:r>
            <w:proofErr w:type="gramStart"/>
            <w:r w:rsidRPr="00D1221D">
              <w:rPr>
                <w:color w:val="333333"/>
              </w:rPr>
              <w:t>этические</w:t>
            </w:r>
            <w:proofErr w:type="gramEnd"/>
            <w:r w:rsidRPr="00D1221D">
              <w:rPr>
                <w:color w:val="333333"/>
              </w:rPr>
              <w:t xml:space="preserve"> </w:t>
            </w:r>
            <w:proofErr w:type="spellStart"/>
            <w:r w:rsidRPr="00D1221D">
              <w:rPr>
                <w:color w:val="333333"/>
              </w:rPr>
              <w:t>чувства-доброжелательность</w:t>
            </w:r>
            <w:proofErr w:type="spellEnd"/>
            <w:r w:rsidRPr="00D1221D">
              <w:rPr>
                <w:color w:val="333333"/>
              </w:rPr>
              <w:t xml:space="preserve"> и эм</w:t>
            </w:r>
            <w:r w:rsidRPr="00D1221D">
              <w:rPr>
                <w:color w:val="333333"/>
              </w:rPr>
              <w:t>о</w:t>
            </w:r>
            <w:r w:rsidRPr="00D1221D">
              <w:rPr>
                <w:color w:val="333333"/>
              </w:rPr>
              <w:t>ционально-нравственную отзывчивость.</w:t>
            </w:r>
          </w:p>
          <w:p w:rsidR="003D7A24" w:rsidRPr="00D1221D" w:rsidRDefault="00D1221D" w:rsidP="003D7A24">
            <w:pPr>
              <w:pStyle w:val="a6"/>
              <w:shd w:val="clear" w:color="auto" w:fill="FFFFFF"/>
              <w:spacing w:before="0" w:beforeAutospacing="0" w:after="144" w:afterAutospacing="0"/>
              <w:rPr>
                <w:color w:val="333333"/>
              </w:rPr>
            </w:pPr>
            <w:r w:rsidRPr="00D1221D">
              <w:rPr>
                <w:color w:val="333333"/>
              </w:rPr>
              <w:t>и</w:t>
            </w:r>
            <w:r w:rsidR="003D7A24" w:rsidRPr="00D1221D">
              <w:rPr>
                <w:color w:val="333333"/>
              </w:rPr>
              <w:t xml:space="preserve">звлекать необходимую информацию из </w:t>
            </w:r>
            <w:proofErr w:type="gramStart"/>
            <w:r w:rsidR="003D7A24" w:rsidRPr="00D1221D">
              <w:rPr>
                <w:color w:val="333333"/>
              </w:rPr>
              <w:t>просл</w:t>
            </w:r>
            <w:r w:rsidR="003D7A24" w:rsidRPr="00D1221D">
              <w:rPr>
                <w:color w:val="333333"/>
              </w:rPr>
              <w:t>у</w:t>
            </w:r>
            <w:r w:rsidR="003D7A24" w:rsidRPr="00D1221D">
              <w:rPr>
                <w:color w:val="333333"/>
              </w:rPr>
              <w:t>шанного</w:t>
            </w:r>
            <w:proofErr w:type="gramEnd"/>
            <w:r w:rsidR="003D7A24" w:rsidRPr="00D1221D">
              <w:rPr>
                <w:color w:val="333333"/>
              </w:rPr>
              <w:t>.</w:t>
            </w:r>
          </w:p>
          <w:p w:rsidR="00D1221D" w:rsidRPr="00D1221D" w:rsidRDefault="00D1221D" w:rsidP="007233EC">
            <w:pPr>
              <w:spacing w:after="144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122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организовывать </w:t>
            </w:r>
            <w:r w:rsidRPr="00D122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учебное сотрудничество и совместную деятельность с учителем и сверстниками;</w:t>
            </w:r>
          </w:p>
          <w:p w:rsidR="00892DC2" w:rsidRPr="00D1221D" w:rsidRDefault="00D1221D" w:rsidP="00D1221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122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расспрашивать собеседника и отвечать на его вопросы</w:t>
            </w:r>
          </w:p>
          <w:p w:rsidR="00D1221D" w:rsidRPr="00D1221D" w:rsidRDefault="00D1221D" w:rsidP="00D122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2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изученные грамматические явления</w:t>
            </w:r>
          </w:p>
        </w:tc>
      </w:tr>
      <w:tr w:rsidR="00D1221D" w:rsidRPr="003D7A24" w:rsidTr="003259D1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221D" w:rsidRPr="00D1221D" w:rsidRDefault="00D1221D" w:rsidP="00844A3A">
            <w:pPr>
              <w:pStyle w:val="a6"/>
              <w:shd w:val="clear" w:color="auto" w:fill="FFFFFF"/>
              <w:spacing w:before="0" w:beforeAutospacing="0" w:after="144" w:afterAutospacing="0"/>
              <w:jc w:val="center"/>
              <w:rPr>
                <w:color w:val="333333"/>
              </w:rPr>
            </w:pPr>
            <w:r w:rsidRPr="00D1221D">
              <w:rPr>
                <w:bCs/>
                <w:color w:val="333333"/>
              </w:rPr>
              <w:lastRenderedPageBreak/>
              <w:t>3.Этап целеполагание и мотивация</w:t>
            </w:r>
          </w:p>
        </w:tc>
      </w:tr>
      <w:tr w:rsidR="00D1221D" w:rsidRPr="00844A3A" w:rsidTr="00844A3A">
        <w:tc>
          <w:tcPr>
            <w:tcW w:w="325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221D" w:rsidRDefault="00D1221D" w:rsidP="00D1221D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Отвечают на наводящий в</w:t>
            </w:r>
            <w:r>
              <w:rPr>
                <w:bCs/>
                <w:color w:val="333333"/>
              </w:rPr>
              <w:t>о</w:t>
            </w:r>
            <w:r>
              <w:rPr>
                <w:bCs/>
                <w:color w:val="333333"/>
              </w:rPr>
              <w:t>прос учителя:</w:t>
            </w:r>
          </w:p>
          <w:p w:rsidR="00D1221D" w:rsidRPr="00D1221D" w:rsidRDefault="00D1221D" w:rsidP="00D1221D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  <w:lang w:val="en-US"/>
              </w:rPr>
            </w:pPr>
            <w:r>
              <w:rPr>
                <w:bCs/>
                <w:color w:val="333333"/>
                <w:lang w:val="en-US"/>
              </w:rPr>
              <w:t>Using the information in the video, what are we to discuss today?</w:t>
            </w:r>
          </w:p>
          <w:p w:rsidR="00D1221D" w:rsidRPr="00D1221D" w:rsidRDefault="00D1221D" w:rsidP="00D1221D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  <w:lang w:val="en-US"/>
              </w:rPr>
            </w:pPr>
          </w:p>
        </w:tc>
        <w:tc>
          <w:tcPr>
            <w:tcW w:w="3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4A3A" w:rsidRDefault="00844A3A" w:rsidP="00D1221D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Проанализировав информ</w:t>
            </w:r>
            <w:r>
              <w:rPr>
                <w:bCs/>
                <w:color w:val="333333"/>
              </w:rPr>
              <w:t>а</w:t>
            </w:r>
            <w:r>
              <w:rPr>
                <w:bCs/>
                <w:color w:val="333333"/>
              </w:rPr>
              <w:t>цию, предлагают варианты т</w:t>
            </w:r>
            <w:r>
              <w:rPr>
                <w:bCs/>
                <w:color w:val="333333"/>
              </w:rPr>
              <w:t>е</w:t>
            </w:r>
            <w:r>
              <w:rPr>
                <w:bCs/>
                <w:color w:val="333333"/>
              </w:rPr>
              <w:t>мы урока:</w:t>
            </w:r>
          </w:p>
          <w:p w:rsidR="005C0AEF" w:rsidRPr="005C0AEF" w:rsidRDefault="005C0AEF" w:rsidP="005C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5C0A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Suggested Answer </w:t>
            </w:r>
          </w:p>
          <w:p w:rsidR="00D1221D" w:rsidRPr="00D1221D" w:rsidRDefault="00D1221D" w:rsidP="00D1221D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  <w:lang w:val="en-US"/>
              </w:rPr>
            </w:pPr>
            <w:r>
              <w:rPr>
                <w:bCs/>
                <w:color w:val="333333"/>
                <w:lang w:val="en-US"/>
              </w:rPr>
              <w:t>We are to discuss free time acti</w:t>
            </w:r>
            <w:r>
              <w:rPr>
                <w:bCs/>
                <w:color w:val="333333"/>
                <w:lang w:val="en-US"/>
              </w:rPr>
              <w:t>v</w:t>
            </w:r>
            <w:r>
              <w:rPr>
                <w:bCs/>
                <w:color w:val="333333"/>
                <w:lang w:val="en-US"/>
              </w:rPr>
              <w:t>ities/hobbies/ leisure time.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4A3A" w:rsidRPr="00844A3A" w:rsidRDefault="00844A3A" w:rsidP="00844A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пр</w:t>
            </w:r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чинно-следственные связи, строить </w:t>
            </w:r>
            <w:proofErr w:type="gramStart"/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рассу</w:t>
            </w:r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</w:t>
            </w:r>
            <w:proofErr w:type="gramEnd"/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умозаключение (и</w:t>
            </w:r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дуктивное, дедуктивное и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аналогии) и выводы</w:t>
            </w:r>
          </w:p>
          <w:p w:rsidR="00D1221D" w:rsidRPr="00844A3A" w:rsidRDefault="00D1221D" w:rsidP="00844A3A">
            <w:pPr>
              <w:shd w:val="clear" w:color="auto" w:fill="FFFFFF"/>
              <w:spacing w:after="0" w:line="240" w:lineRule="auto"/>
              <w:rPr>
                <w:bCs/>
                <w:color w:val="333333"/>
              </w:rPr>
            </w:pPr>
          </w:p>
        </w:tc>
      </w:tr>
      <w:tr w:rsidR="00844A3A" w:rsidRPr="00844A3A" w:rsidTr="003259D1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A3A" w:rsidRPr="00ED4992" w:rsidRDefault="00844A3A" w:rsidP="00844A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Этап</w:t>
            </w:r>
            <w:r w:rsidR="00233A0C"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получения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знания</w:t>
            </w:r>
          </w:p>
        </w:tc>
      </w:tr>
      <w:tr w:rsidR="00844A3A" w:rsidRPr="00233A0C" w:rsidTr="00844A3A">
        <w:tc>
          <w:tcPr>
            <w:tcW w:w="325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3B67" w:rsidRPr="002F3B67" w:rsidRDefault="00844A3A" w:rsidP="002F3B67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  <w:lang w:val="en-US"/>
              </w:rPr>
            </w:pPr>
            <w:r>
              <w:rPr>
                <w:bCs/>
                <w:color w:val="333333"/>
              </w:rPr>
              <w:t>Работа</w:t>
            </w:r>
            <w:r w:rsidRPr="002F3B67">
              <w:rPr>
                <w:bCs/>
                <w:color w:val="333333"/>
                <w:lang w:val="en-US"/>
              </w:rPr>
              <w:t xml:space="preserve"> </w:t>
            </w:r>
            <w:r>
              <w:rPr>
                <w:bCs/>
                <w:color w:val="333333"/>
              </w:rPr>
              <w:t>с</w:t>
            </w:r>
            <w:r w:rsidRPr="002F3B67">
              <w:rPr>
                <w:bCs/>
                <w:color w:val="333333"/>
                <w:lang w:val="en-US"/>
              </w:rPr>
              <w:t xml:space="preserve"> </w:t>
            </w:r>
            <w:r>
              <w:rPr>
                <w:bCs/>
                <w:color w:val="333333"/>
              </w:rPr>
              <w:t>учебником</w:t>
            </w:r>
            <w:r w:rsidRPr="002F3B67">
              <w:rPr>
                <w:bCs/>
                <w:color w:val="333333"/>
                <w:lang w:val="en-US"/>
              </w:rPr>
              <w:t xml:space="preserve"> </w:t>
            </w:r>
            <w:r>
              <w:rPr>
                <w:bCs/>
                <w:color w:val="333333"/>
              </w:rPr>
              <w:t>с</w:t>
            </w:r>
            <w:r w:rsidRPr="002F3B67">
              <w:rPr>
                <w:bCs/>
                <w:color w:val="333333"/>
                <w:lang w:val="en-US"/>
              </w:rPr>
              <w:t>. 122</w:t>
            </w:r>
          </w:p>
          <w:p w:rsidR="002F3B67" w:rsidRPr="002F3B67" w:rsidRDefault="002F3B67" w:rsidP="002F3B67">
            <w:pPr>
              <w:pStyle w:val="a6"/>
              <w:numPr>
                <w:ilvl w:val="1"/>
                <w:numId w:val="8"/>
              </w:numPr>
              <w:shd w:val="clear" w:color="auto" w:fill="FFFFFF"/>
              <w:spacing w:before="0" w:beforeAutospacing="0" w:after="144" w:afterAutospacing="0"/>
              <w:rPr>
                <w:bCs/>
                <w:color w:val="333333"/>
                <w:lang w:val="en-US"/>
              </w:rPr>
            </w:pPr>
            <w:proofErr w:type="spellStart"/>
            <w:r>
              <w:rPr>
                <w:bCs/>
                <w:color w:val="333333"/>
              </w:rPr>
              <w:t>Упр</w:t>
            </w:r>
            <w:proofErr w:type="spellEnd"/>
            <w:r w:rsidRPr="002F3B67">
              <w:rPr>
                <w:bCs/>
                <w:color w:val="333333"/>
                <w:lang w:val="en-US"/>
              </w:rPr>
              <w:t>.1</w:t>
            </w:r>
            <w:r w:rsidR="00A55E5D">
              <w:rPr>
                <w:bCs/>
                <w:color w:val="333333"/>
              </w:rPr>
              <w:t xml:space="preserve"> с</w:t>
            </w:r>
            <w:r w:rsidR="00A55E5D" w:rsidRPr="002F3B67">
              <w:rPr>
                <w:bCs/>
                <w:color w:val="333333"/>
                <w:lang w:val="en-US"/>
              </w:rPr>
              <w:t>. 122</w:t>
            </w:r>
          </w:p>
          <w:p w:rsidR="002F3B67" w:rsidRDefault="002F3B67" w:rsidP="002F3B67">
            <w:pPr>
              <w:pStyle w:val="a6"/>
              <w:shd w:val="clear" w:color="auto" w:fill="FFFFFF"/>
              <w:spacing w:before="0" w:beforeAutospacing="0" w:after="144" w:afterAutospacing="0"/>
              <w:rPr>
                <w:color w:val="000000"/>
                <w:lang w:val="en-US"/>
              </w:rPr>
            </w:pPr>
            <w:r w:rsidRPr="002F3B67">
              <w:rPr>
                <w:color w:val="000000"/>
                <w:lang w:val="en-US"/>
              </w:rPr>
              <w:t>Read the title of the article and look at the picture. What do you think “square –eyed ge</w:t>
            </w:r>
            <w:r w:rsidRPr="002F3B67">
              <w:rPr>
                <w:color w:val="000000"/>
                <w:lang w:val="en-US"/>
              </w:rPr>
              <w:t>n</w:t>
            </w:r>
            <w:r w:rsidRPr="002F3B67">
              <w:rPr>
                <w:color w:val="000000"/>
                <w:lang w:val="en-US"/>
              </w:rPr>
              <w:t>eration” means? Do you think this describes today’s teens?</w:t>
            </w:r>
          </w:p>
          <w:p w:rsidR="002F3B67" w:rsidRDefault="002F3B67" w:rsidP="002F3B67">
            <w:pPr>
              <w:pStyle w:val="a6"/>
              <w:shd w:val="clear" w:color="auto" w:fill="FFFFFF"/>
              <w:spacing w:before="0" w:beforeAutospacing="0" w:after="144" w:afterAutospacing="0"/>
              <w:rPr>
                <w:color w:val="000000"/>
                <w:lang w:val="en-US"/>
              </w:rPr>
            </w:pPr>
          </w:p>
          <w:p w:rsidR="00ED4992" w:rsidRDefault="00ED4992" w:rsidP="00ED4992">
            <w:pPr>
              <w:pStyle w:val="a6"/>
              <w:shd w:val="clear" w:color="auto" w:fill="FFFFFF"/>
              <w:spacing w:before="0" w:beforeAutospacing="0" w:after="144" w:afterAutospacing="0"/>
              <w:ind w:left="1440"/>
              <w:rPr>
                <w:color w:val="000000"/>
                <w:lang w:val="en-US"/>
              </w:rPr>
            </w:pPr>
          </w:p>
          <w:p w:rsidR="002F3B67" w:rsidRPr="002F3B67" w:rsidRDefault="002F3B67" w:rsidP="002F3B67">
            <w:pPr>
              <w:pStyle w:val="a6"/>
              <w:numPr>
                <w:ilvl w:val="1"/>
                <w:numId w:val="8"/>
              </w:numPr>
              <w:shd w:val="clear" w:color="auto" w:fill="FFFFFF"/>
              <w:spacing w:before="0" w:beforeAutospacing="0" w:after="144" w:afterAutospacing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</w:rPr>
              <w:t>Упр</w:t>
            </w:r>
            <w:proofErr w:type="spellEnd"/>
            <w:r w:rsidRPr="002F3B67">
              <w:rPr>
                <w:color w:val="000000"/>
                <w:lang w:val="en-US"/>
              </w:rPr>
              <w:t xml:space="preserve">.2 </w:t>
            </w:r>
            <w:r w:rsidR="00A55E5D">
              <w:rPr>
                <w:bCs/>
                <w:color w:val="333333"/>
              </w:rPr>
              <w:t>с</w:t>
            </w:r>
            <w:r w:rsidR="00A55E5D" w:rsidRPr="002F3B67">
              <w:rPr>
                <w:bCs/>
                <w:color w:val="333333"/>
                <w:lang w:val="en-US"/>
              </w:rPr>
              <w:t>. 122</w:t>
            </w:r>
          </w:p>
          <w:p w:rsidR="002F3B67" w:rsidRPr="002F3B67" w:rsidRDefault="002F3B67" w:rsidP="002F3B67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  <w:lang w:val="en-US"/>
              </w:rPr>
            </w:pPr>
            <w:r>
              <w:rPr>
                <w:color w:val="000000"/>
                <w:lang w:val="en-US"/>
              </w:rPr>
              <w:t>Read and listen to the text and find out information about teens.</w:t>
            </w:r>
          </w:p>
          <w:p w:rsidR="002F3B67" w:rsidRPr="00AB35C9" w:rsidRDefault="002F3B67" w:rsidP="002F3B67">
            <w:pPr>
              <w:pStyle w:val="a6"/>
              <w:shd w:val="clear" w:color="auto" w:fill="FFFFFF"/>
              <w:rPr>
                <w:rFonts w:ascii="Verdana" w:hAnsi="Verdana"/>
                <w:color w:val="000000"/>
                <w:sz w:val="19"/>
                <w:szCs w:val="19"/>
                <w:lang w:val="en-US"/>
              </w:rPr>
            </w:pPr>
            <w:r w:rsidRPr="002F3B67">
              <w:rPr>
                <w:rFonts w:ascii="Verdana" w:hAnsi="Verdana"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233A0C" w:rsidRPr="00AB35C9" w:rsidRDefault="00233A0C" w:rsidP="002F3B67">
            <w:pPr>
              <w:pStyle w:val="a6"/>
              <w:shd w:val="clear" w:color="auto" w:fill="FFFFFF"/>
              <w:rPr>
                <w:rFonts w:ascii="Verdana" w:hAnsi="Verdana"/>
                <w:color w:val="000000"/>
                <w:sz w:val="19"/>
                <w:szCs w:val="19"/>
                <w:lang w:val="en-US"/>
              </w:rPr>
            </w:pPr>
          </w:p>
          <w:p w:rsidR="00233A0C" w:rsidRPr="00AB35C9" w:rsidRDefault="00233A0C" w:rsidP="002F3B67">
            <w:pPr>
              <w:pStyle w:val="a6"/>
              <w:shd w:val="clear" w:color="auto" w:fill="FFFFFF"/>
              <w:rPr>
                <w:rFonts w:ascii="Verdana" w:hAnsi="Verdana"/>
                <w:color w:val="000000"/>
                <w:sz w:val="19"/>
                <w:szCs w:val="19"/>
                <w:lang w:val="en-US"/>
              </w:rPr>
            </w:pPr>
          </w:p>
          <w:p w:rsidR="00233A0C" w:rsidRPr="00AB35C9" w:rsidRDefault="00233A0C" w:rsidP="002F3B67">
            <w:pPr>
              <w:pStyle w:val="a6"/>
              <w:shd w:val="clear" w:color="auto" w:fill="FFFFFF"/>
              <w:rPr>
                <w:rFonts w:ascii="Verdana" w:hAnsi="Verdana"/>
                <w:color w:val="000000"/>
                <w:sz w:val="19"/>
                <w:szCs w:val="19"/>
                <w:lang w:val="en-US"/>
              </w:rPr>
            </w:pPr>
          </w:p>
          <w:p w:rsidR="00233A0C" w:rsidRPr="00ED4992" w:rsidRDefault="00233A0C" w:rsidP="002F3B67">
            <w:pPr>
              <w:pStyle w:val="a6"/>
              <w:shd w:val="clear" w:color="auto" w:fill="FFFFFF"/>
              <w:rPr>
                <w:rFonts w:ascii="Verdana" w:hAnsi="Verdana"/>
                <w:color w:val="000000"/>
                <w:sz w:val="19"/>
                <w:szCs w:val="19"/>
                <w:lang w:val="en-US"/>
              </w:rPr>
            </w:pPr>
          </w:p>
          <w:p w:rsidR="00662DAB" w:rsidRPr="00ED4992" w:rsidRDefault="00662DAB" w:rsidP="00ED4992">
            <w:pPr>
              <w:pStyle w:val="a6"/>
              <w:numPr>
                <w:ilvl w:val="1"/>
                <w:numId w:val="8"/>
              </w:num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У</w:t>
            </w:r>
            <w:r w:rsidRPr="00662DAB">
              <w:rPr>
                <w:color w:val="000000"/>
              </w:rPr>
              <w:t xml:space="preserve">пр. 4 </w:t>
            </w:r>
            <w:r w:rsidR="00A55E5D">
              <w:rPr>
                <w:bCs/>
                <w:color w:val="333333"/>
              </w:rPr>
              <w:t>с</w:t>
            </w:r>
            <w:r w:rsidR="00A55E5D" w:rsidRPr="002F3B67">
              <w:rPr>
                <w:bCs/>
                <w:color w:val="333333"/>
                <w:lang w:val="en-US"/>
              </w:rPr>
              <w:t>. 122</w:t>
            </w:r>
          </w:p>
          <w:p w:rsidR="00662DAB" w:rsidRPr="00662DAB" w:rsidRDefault="00662DAB" w:rsidP="00662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62D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Speaking about teenage forms of entertainment</w:t>
            </w:r>
          </w:p>
          <w:p w:rsidR="00662DAB" w:rsidRPr="00662DAB" w:rsidRDefault="00662DAB" w:rsidP="00662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Allow students</w:t>
            </w:r>
            <w:r w:rsidRPr="00662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 to read the text and make notes.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Then they </w:t>
            </w:r>
            <w:r w:rsidRPr="00662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their notes to the class</w:t>
            </w:r>
            <w:r w:rsidRPr="00662DAB">
              <w:rPr>
                <w:rFonts w:ascii="TrebuchetMS" w:hAnsi="TrebuchetMS" w:cs="TrebuchetMS"/>
                <w:sz w:val="20"/>
                <w:szCs w:val="20"/>
                <w:lang w:val="en-US"/>
              </w:rPr>
              <w:t>.</w:t>
            </w:r>
          </w:p>
        </w:tc>
        <w:tc>
          <w:tcPr>
            <w:tcW w:w="3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F3B67" w:rsidRPr="00ED4992" w:rsidRDefault="002F3B67" w:rsidP="002F3B67">
            <w:pPr>
              <w:pStyle w:val="a6"/>
              <w:shd w:val="clear" w:color="auto" w:fill="FFFFFF"/>
              <w:rPr>
                <w:color w:val="000000"/>
              </w:rPr>
            </w:pPr>
            <w:r w:rsidRPr="00ED4992">
              <w:rPr>
                <w:color w:val="000000"/>
              </w:rPr>
              <w:lastRenderedPageBreak/>
              <w:t>1)</w:t>
            </w:r>
            <w:proofErr w:type="gramStart"/>
            <w:r w:rsidRPr="00ED4992">
              <w:rPr>
                <w:color w:val="000000"/>
              </w:rPr>
              <w:t>Рассмотрев картинку и пр</w:t>
            </w:r>
            <w:r w:rsidRPr="00ED4992">
              <w:rPr>
                <w:color w:val="000000"/>
              </w:rPr>
              <w:t>о</w:t>
            </w:r>
            <w:r w:rsidRPr="00ED4992">
              <w:rPr>
                <w:color w:val="000000"/>
              </w:rPr>
              <w:t>читав заголовок к тексту пре</w:t>
            </w:r>
            <w:r w:rsidRPr="00ED4992">
              <w:rPr>
                <w:color w:val="000000"/>
              </w:rPr>
              <w:t>д</w:t>
            </w:r>
            <w:r w:rsidRPr="00ED4992">
              <w:rPr>
                <w:color w:val="000000"/>
              </w:rPr>
              <w:t>лагают</w:t>
            </w:r>
            <w:proofErr w:type="gramEnd"/>
            <w:r w:rsidRPr="00ED4992">
              <w:rPr>
                <w:color w:val="000000"/>
              </w:rPr>
              <w:t xml:space="preserve"> варианты ответа:</w:t>
            </w:r>
          </w:p>
          <w:p w:rsidR="00ED4992" w:rsidRDefault="005C0AEF" w:rsidP="00ED4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ED499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Suggested Answer </w:t>
            </w:r>
          </w:p>
          <w:p w:rsidR="002F3B67" w:rsidRPr="00ED4992" w:rsidRDefault="002F3B67" w:rsidP="00ED4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The phrase </w:t>
            </w:r>
            <w:proofErr w:type="gramStart"/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“ square</w:t>
            </w:r>
            <w:proofErr w:type="gramEnd"/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–eyed ge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eration” describes teens who do nothing else but watch TV. A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so they spend a lot of time using computers, phones, tablets,</w:t>
            </w:r>
            <w:r w:rsid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la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tops.</w:t>
            </w:r>
          </w:p>
          <w:p w:rsidR="00844A3A" w:rsidRPr="00ED4992" w:rsidRDefault="002F3B67" w:rsidP="00D1221D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  <w:lang w:val="en-US"/>
              </w:rPr>
            </w:pPr>
            <w:r w:rsidRPr="00ED4992">
              <w:rPr>
                <w:bCs/>
                <w:color w:val="333333"/>
                <w:lang w:val="en-US"/>
              </w:rPr>
              <w:t xml:space="preserve"> </w:t>
            </w:r>
          </w:p>
          <w:p w:rsidR="002F3B67" w:rsidRPr="00ED4992" w:rsidRDefault="002F3B67" w:rsidP="00D1221D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</w:rPr>
            </w:pPr>
            <w:r w:rsidRPr="00ED4992">
              <w:rPr>
                <w:bCs/>
                <w:color w:val="333333"/>
              </w:rPr>
              <w:t>2)Читают и слушают текст, отвечают на вопросы о подр</w:t>
            </w:r>
            <w:r w:rsidRPr="00ED4992">
              <w:rPr>
                <w:bCs/>
                <w:color w:val="333333"/>
              </w:rPr>
              <w:t>о</w:t>
            </w:r>
            <w:r w:rsidR="00ED4992">
              <w:rPr>
                <w:bCs/>
                <w:color w:val="333333"/>
              </w:rPr>
              <w:t>стках</w:t>
            </w:r>
            <w:r w:rsidR="00233A0C" w:rsidRPr="00ED4992">
              <w:rPr>
                <w:bCs/>
                <w:color w:val="333333"/>
              </w:rPr>
              <w:t>, вычитывают доказ</w:t>
            </w:r>
            <w:r w:rsidR="00233A0C" w:rsidRPr="00ED4992">
              <w:rPr>
                <w:bCs/>
                <w:color w:val="333333"/>
              </w:rPr>
              <w:t>а</w:t>
            </w:r>
            <w:r w:rsidR="00233A0C" w:rsidRPr="00ED4992">
              <w:rPr>
                <w:bCs/>
                <w:color w:val="333333"/>
              </w:rPr>
              <w:t>тельства из текста</w:t>
            </w:r>
          </w:p>
          <w:p w:rsidR="00233A0C" w:rsidRPr="00ED4992" w:rsidRDefault="00233A0C" w:rsidP="00233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ED499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Answer Key</w:t>
            </w:r>
          </w:p>
          <w:p w:rsidR="00233A0C" w:rsidRPr="00ED4992" w:rsidRDefault="00233A0C" w:rsidP="00233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Sanjit</w:t>
            </w:r>
            <w:proofErr w:type="spellEnd"/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   2 Suzy    3 Yoko </w:t>
            </w:r>
          </w:p>
          <w:p w:rsidR="00233A0C" w:rsidRPr="00ED4992" w:rsidRDefault="00233A0C" w:rsidP="00233A0C">
            <w:pPr>
              <w:pStyle w:val="a6"/>
              <w:shd w:val="clear" w:color="auto" w:fill="FFFFFF"/>
              <w:spacing w:before="0" w:beforeAutospacing="0" w:after="144" w:afterAutospacing="0"/>
              <w:rPr>
                <w:iCs/>
                <w:lang w:val="en-US"/>
              </w:rPr>
            </w:pPr>
            <w:r w:rsidRPr="00ED4992">
              <w:rPr>
                <w:iCs/>
                <w:lang w:val="en-US"/>
              </w:rPr>
              <w:t>4 Maria</w:t>
            </w:r>
            <w:r w:rsidRPr="00AB35C9">
              <w:rPr>
                <w:iCs/>
                <w:lang w:val="en-US"/>
              </w:rPr>
              <w:t xml:space="preserve">      </w:t>
            </w:r>
            <w:r w:rsidRPr="00ED4992">
              <w:rPr>
                <w:iCs/>
                <w:lang w:val="en-US"/>
              </w:rPr>
              <w:t>5 Anya</w:t>
            </w:r>
          </w:p>
          <w:p w:rsidR="00662DAB" w:rsidRPr="00ED4992" w:rsidRDefault="00662DAB" w:rsidP="00233A0C">
            <w:pPr>
              <w:pStyle w:val="a6"/>
              <w:shd w:val="clear" w:color="auto" w:fill="FFFFFF"/>
              <w:spacing w:before="0" w:beforeAutospacing="0" w:after="144" w:afterAutospacing="0"/>
              <w:rPr>
                <w:iCs/>
                <w:lang w:val="en-US"/>
              </w:rPr>
            </w:pPr>
          </w:p>
          <w:p w:rsidR="00662DAB" w:rsidRPr="00ED4992" w:rsidRDefault="00662DAB" w:rsidP="00233A0C">
            <w:pPr>
              <w:pStyle w:val="a6"/>
              <w:shd w:val="clear" w:color="auto" w:fill="FFFFFF"/>
              <w:spacing w:before="0" w:beforeAutospacing="0" w:after="144" w:afterAutospacing="0"/>
              <w:rPr>
                <w:iCs/>
                <w:lang w:val="en-US"/>
              </w:rPr>
            </w:pPr>
          </w:p>
          <w:p w:rsidR="00662DAB" w:rsidRPr="00ED4992" w:rsidRDefault="00662DAB" w:rsidP="00233A0C">
            <w:pPr>
              <w:pStyle w:val="a6"/>
              <w:shd w:val="clear" w:color="auto" w:fill="FFFFFF"/>
              <w:spacing w:before="0" w:beforeAutospacing="0" w:after="144" w:afterAutospacing="0"/>
              <w:rPr>
                <w:iCs/>
                <w:lang w:val="en-US"/>
              </w:rPr>
            </w:pPr>
          </w:p>
          <w:p w:rsidR="00662DAB" w:rsidRPr="00AB35C9" w:rsidRDefault="00662DAB" w:rsidP="00233A0C">
            <w:pPr>
              <w:pStyle w:val="a6"/>
              <w:shd w:val="clear" w:color="auto" w:fill="FFFFFF"/>
              <w:spacing w:before="0" w:beforeAutospacing="0" w:after="144" w:afterAutospacing="0"/>
              <w:rPr>
                <w:iCs/>
                <w:lang w:val="en-US"/>
              </w:rPr>
            </w:pPr>
          </w:p>
          <w:p w:rsidR="00662DAB" w:rsidRPr="00ED4992" w:rsidRDefault="00662DAB" w:rsidP="00662DAB">
            <w:pPr>
              <w:pStyle w:val="a6"/>
              <w:shd w:val="clear" w:color="auto" w:fill="FFFFFF"/>
              <w:spacing w:before="0" w:beforeAutospacing="0" w:after="144" w:afterAutospacing="0"/>
              <w:ind w:left="1080"/>
              <w:rPr>
                <w:bCs/>
                <w:color w:val="333333"/>
              </w:rPr>
            </w:pPr>
            <w:r w:rsidRPr="00ED4992">
              <w:rPr>
                <w:bCs/>
                <w:color w:val="333333"/>
              </w:rPr>
              <w:lastRenderedPageBreak/>
              <w:t>3)Упр.4</w:t>
            </w:r>
            <w:r w:rsidR="005C0AEF" w:rsidRPr="00ED4992">
              <w:rPr>
                <w:bCs/>
                <w:color w:val="333333"/>
              </w:rPr>
              <w:t xml:space="preserve"> с. 122</w:t>
            </w:r>
          </w:p>
          <w:p w:rsidR="00662DAB" w:rsidRPr="00ED4992" w:rsidRDefault="00662DAB" w:rsidP="00662DAB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</w:rPr>
            </w:pPr>
            <w:proofErr w:type="gramStart"/>
            <w:r w:rsidRPr="00ED4992">
              <w:rPr>
                <w:bCs/>
                <w:color w:val="333333"/>
              </w:rPr>
              <w:t>Прочитав текст еще раз уч</w:t>
            </w:r>
            <w:r w:rsidRPr="00ED4992">
              <w:rPr>
                <w:bCs/>
                <w:color w:val="333333"/>
              </w:rPr>
              <w:t>а</w:t>
            </w:r>
            <w:r w:rsidRPr="00ED4992">
              <w:rPr>
                <w:bCs/>
                <w:color w:val="333333"/>
              </w:rPr>
              <w:t>щиеся делают</w:t>
            </w:r>
            <w:proofErr w:type="gramEnd"/>
            <w:r w:rsidRPr="00ED4992">
              <w:rPr>
                <w:bCs/>
                <w:color w:val="333333"/>
              </w:rPr>
              <w:t xml:space="preserve"> необходимые записи, затем рассказывают о формах развлечений подрос</w:t>
            </w:r>
            <w:r w:rsidRPr="00ED4992">
              <w:rPr>
                <w:bCs/>
                <w:color w:val="333333"/>
              </w:rPr>
              <w:t>т</w:t>
            </w:r>
            <w:r w:rsidRPr="00ED4992">
              <w:rPr>
                <w:bCs/>
                <w:color w:val="333333"/>
              </w:rPr>
              <w:t>ков</w:t>
            </w:r>
          </w:p>
          <w:p w:rsidR="00662DAB" w:rsidRPr="00AB35C9" w:rsidRDefault="00662DAB" w:rsidP="00662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ED499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Suggested</w:t>
            </w:r>
            <w:r w:rsidRPr="00AB35C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ED499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Answer </w:t>
            </w:r>
          </w:p>
          <w:p w:rsidR="00662DAB" w:rsidRPr="00ED4992" w:rsidRDefault="00662DAB" w:rsidP="00662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 lot of teenagers in the UK e</w:t>
            </w:r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</w:t>
            </w:r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joy watching DVDs. Others like dancing to music in clubs. In</w:t>
            </w:r>
          </w:p>
          <w:p w:rsidR="00662DAB" w:rsidRPr="00ED4992" w:rsidRDefault="00662DAB" w:rsidP="00662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Mexico, lots of teenagers enjoy watching </w:t>
            </w:r>
            <w:proofErr w:type="spellStart"/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telenovelas</w:t>
            </w:r>
            <w:proofErr w:type="spellEnd"/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which are like teenage soap operas. Lots of teenagers in Japan enjoy</w:t>
            </w:r>
          </w:p>
          <w:p w:rsidR="00662DAB" w:rsidRPr="00ED4992" w:rsidRDefault="00662DAB" w:rsidP="00662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proofErr w:type="gramStart"/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karaoke</w:t>
            </w:r>
            <w:proofErr w:type="gramEnd"/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while in India they like </w:t>
            </w:r>
            <w:proofErr w:type="spellStart"/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Bollywood</w:t>
            </w:r>
            <w:proofErr w:type="spellEnd"/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BB793A"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D499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movies. Teenagers in Russia enjoy playing video games and going to malls with their friends if they live in big cities.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F3B67" w:rsidRPr="00ED4992" w:rsidRDefault="002F3B67" w:rsidP="002F3B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устанавливать пр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чинно-следственные связи, строить </w:t>
            </w:r>
            <w:proofErr w:type="gramStart"/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рассу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</w:t>
            </w:r>
            <w:proofErr w:type="gramEnd"/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умозаключение;</w:t>
            </w:r>
          </w:p>
          <w:p w:rsidR="00233A0C" w:rsidRPr="00ED4992" w:rsidRDefault="002F3B67" w:rsidP="002F3B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применять и прео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разовывать знаки и симв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лы, модели и схемы для р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шения учебных и познав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тельных задач;</w:t>
            </w:r>
          </w:p>
          <w:p w:rsidR="00233A0C" w:rsidRPr="00ED4992" w:rsidRDefault="00233A0C" w:rsidP="00233A0C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смыслового чт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включая умение выд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основную мысль, гла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факты, опуская втор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степенные, устанавливать логическую последовател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основных фактов;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 аутентичные тексты с выборочным пониманием знач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мой/нужной/интересующей информации;</w:t>
            </w:r>
          </w:p>
          <w:p w:rsidR="00233A0C" w:rsidRPr="00ED4992" w:rsidRDefault="00233A0C" w:rsidP="00233A0C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п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нимать основное содерж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несложных аутенти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аудио- и видеотекстов, относящихся </w:t>
            </w:r>
            <w:proofErr w:type="gramStart"/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разным</w:t>
            </w:r>
          </w:p>
          <w:p w:rsidR="00233A0C" w:rsidRPr="00ED4992" w:rsidRDefault="00233A0C" w:rsidP="00233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коммуникативным типам </w:t>
            </w: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речи</w:t>
            </w:r>
            <w:r w:rsidR="00BD4353"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233A0C" w:rsidRPr="00ED4992" w:rsidRDefault="00233A0C" w:rsidP="00233A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62DAB" w:rsidRPr="00ED4992" w:rsidRDefault="00662DAB" w:rsidP="00662D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передавать основное соде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жание, основную мысль </w:t>
            </w:r>
            <w:proofErr w:type="gramStart"/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прочитанного</w:t>
            </w:r>
            <w:proofErr w:type="gramEnd"/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233A0C" w:rsidRPr="00ED4992" w:rsidRDefault="00662DAB" w:rsidP="00662D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представление об особенностях образа жизни, быта, культуры стран изучаемого языка, представление о сходстве и различиях в традициях св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ей страны и стран изучаем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4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языка;</w:t>
            </w:r>
          </w:p>
        </w:tc>
      </w:tr>
      <w:tr w:rsidR="00BB793A" w:rsidRPr="002F3B67" w:rsidTr="003259D1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793A" w:rsidRPr="00ED4992" w:rsidRDefault="00BB793A" w:rsidP="00BB79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 Этап практического применения  изученного материала</w:t>
            </w:r>
          </w:p>
        </w:tc>
      </w:tr>
      <w:tr w:rsidR="00844A3A" w:rsidRPr="005C0AEF" w:rsidTr="00844A3A">
        <w:tc>
          <w:tcPr>
            <w:tcW w:w="325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793A" w:rsidRPr="00A55E5D" w:rsidRDefault="00BB793A" w:rsidP="00BB793A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E5D">
              <w:rPr>
                <w:rFonts w:ascii="Times New Roman" w:hAnsi="Times New Roman" w:cs="Times New Roman"/>
                <w:bCs/>
                <w:sz w:val="24"/>
                <w:szCs w:val="24"/>
              </w:rPr>
              <w:t>Упр. 6</w:t>
            </w:r>
            <w:r w:rsidR="00A55E5D" w:rsidRPr="00A55E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с</w:t>
            </w:r>
            <w:r w:rsidR="00A55E5D" w:rsidRPr="00A55E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. 122</w:t>
            </w:r>
          </w:p>
          <w:p w:rsidR="00A55E5D" w:rsidRPr="005C0AEF" w:rsidRDefault="00A55E5D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55E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Индивидуальная</w:t>
            </w:r>
            <w:r w:rsidRPr="005C0AE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Pr="00A55E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работа</w:t>
            </w:r>
            <w:r w:rsidRPr="005C0AE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Pr="00A55E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предлагается</w:t>
            </w:r>
            <w:r w:rsidRPr="005C0AE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Pr="00A55E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нескольким</w:t>
            </w:r>
            <w:r w:rsidRPr="005C0AE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Pr="00A55E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учащимся</w:t>
            </w:r>
            <w:r w:rsidRPr="005C0AE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</w:p>
          <w:p w:rsidR="005C0AEF" w:rsidRPr="005C0AEF" w:rsidRDefault="00A55E5D" w:rsidP="005C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55E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You are going to g</w:t>
            </w:r>
            <w:r w:rsidR="005C0AEF" w:rsidRPr="005C0A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ive a talk about your free time and </w:t>
            </w:r>
            <w:r w:rsidR="005C0AEF" w:rsidRPr="005C0A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ente</w:t>
            </w:r>
            <w:r w:rsidR="005C0AEF" w:rsidRPr="005C0A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</w:t>
            </w:r>
            <w:r w:rsidR="005C0AEF" w:rsidRPr="005C0A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tainment</w:t>
            </w:r>
            <w:r w:rsidR="005C0A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  <w:p w:rsidR="00A55E5D" w:rsidRPr="00A55E5D" w:rsidRDefault="00A55E5D" w:rsidP="00A55E5D">
            <w:pPr>
              <w:spacing w:before="29" w:after="29" w:line="21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E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You will have to start in 1.5 minutes and speak for not more than 2 minutes (10–12 sentences). Remember to say:</w:t>
            </w:r>
          </w:p>
          <w:p w:rsidR="005C0AEF" w:rsidRPr="005C0AEF" w:rsidRDefault="005C0AEF" w:rsidP="00A55E5D">
            <w:pPr>
              <w:numPr>
                <w:ilvl w:val="0"/>
                <w:numId w:val="13"/>
              </w:numPr>
              <w:spacing w:before="29" w:after="58" w:line="3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 forms of ente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tainment popular with teens in Russia</w:t>
            </w:r>
          </w:p>
          <w:p w:rsidR="00A55E5D" w:rsidRPr="00A55E5D" w:rsidRDefault="00A55E5D" w:rsidP="00A55E5D">
            <w:pPr>
              <w:numPr>
                <w:ilvl w:val="0"/>
                <w:numId w:val="13"/>
              </w:numPr>
              <w:spacing w:before="29" w:after="58" w:line="3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 you enjoy doing in your free time;</w:t>
            </w:r>
          </w:p>
          <w:p w:rsidR="00A55E5D" w:rsidRPr="00A55E5D" w:rsidRDefault="00A55E5D" w:rsidP="00A55E5D">
            <w:pPr>
              <w:numPr>
                <w:ilvl w:val="0"/>
                <w:numId w:val="13"/>
              </w:numPr>
              <w:spacing w:before="29" w:after="58" w:line="3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 your Sunday a</w:t>
            </w:r>
            <w:r w:rsidRPr="00A5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A5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ternoons are like;</w:t>
            </w:r>
          </w:p>
          <w:p w:rsidR="00A55E5D" w:rsidRPr="00A55E5D" w:rsidRDefault="00A55E5D" w:rsidP="00A55E5D">
            <w:pPr>
              <w:numPr>
                <w:ilvl w:val="0"/>
                <w:numId w:val="13"/>
              </w:numPr>
              <w:spacing w:before="29" w:after="58" w:line="3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A5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</w:t>
            </w:r>
            <w:proofErr w:type="gramEnd"/>
            <w:r w:rsidRPr="00A5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your attitude to planning your free time is. </w:t>
            </w:r>
          </w:p>
          <w:p w:rsidR="00844A3A" w:rsidRPr="00AB35C9" w:rsidRDefault="00844A3A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353" w:rsidRPr="00AB35C9" w:rsidRDefault="00BD4353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353" w:rsidRPr="00AB35C9" w:rsidRDefault="00BD4353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353" w:rsidRPr="00AB35C9" w:rsidRDefault="00BD4353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353" w:rsidRPr="00AB35C9" w:rsidRDefault="00BD4353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353" w:rsidRPr="00AB35C9" w:rsidRDefault="00BD4353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353" w:rsidRPr="00AB35C9" w:rsidRDefault="00BD4353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2822" w:rsidRDefault="00812822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2822" w:rsidRPr="00ED4992" w:rsidRDefault="00812822" w:rsidP="00A55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353" w:rsidRDefault="00BD4353" w:rsidP="00BD4353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дание (описание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то) </w:t>
            </w:r>
          </w:p>
          <w:p w:rsidR="00BD4353" w:rsidRPr="00BD4353" w:rsidRDefault="00BD4353" w:rsidP="00BD4353">
            <w:pPr>
              <w:pStyle w:val="a6"/>
              <w:shd w:val="clear" w:color="auto" w:fill="FFFFFF"/>
              <w:spacing w:before="0" w:beforeAutospacing="0" w:after="144" w:afterAutospacing="0"/>
              <w:contextualSpacing/>
              <w:rPr>
                <w:color w:val="333333"/>
                <w:lang w:val="en-US"/>
              </w:rPr>
            </w:pPr>
            <w:r w:rsidRPr="00BD4353">
              <w:rPr>
                <w:bCs/>
                <w:color w:val="333333"/>
                <w:lang w:val="en-US"/>
              </w:rPr>
              <w:t>You will have to start speaking in 1.5 minutes and will speak for not more than 2 minutes (12–15 sentences). In your talk remember to speak about:</w:t>
            </w:r>
          </w:p>
          <w:p w:rsidR="00BD4353" w:rsidRPr="00BD4353" w:rsidRDefault="00BD4353" w:rsidP="00BD4353">
            <w:pPr>
              <w:pStyle w:val="a6"/>
              <w:shd w:val="clear" w:color="auto" w:fill="FFFFFF"/>
              <w:spacing w:before="0" w:beforeAutospacing="0" w:after="144" w:afterAutospacing="0"/>
              <w:contextualSpacing/>
              <w:rPr>
                <w:color w:val="333333"/>
                <w:lang w:val="en-US"/>
              </w:rPr>
            </w:pPr>
            <w:r w:rsidRPr="00BD4353">
              <w:rPr>
                <w:color w:val="333333"/>
                <w:lang w:val="en-US"/>
              </w:rPr>
              <w:t> </w:t>
            </w:r>
          </w:p>
          <w:p w:rsidR="00BD4353" w:rsidRPr="00BD4353" w:rsidRDefault="00BD4353" w:rsidP="00BD4353">
            <w:pPr>
              <w:pStyle w:val="a6"/>
              <w:shd w:val="clear" w:color="auto" w:fill="FFFFFF"/>
              <w:spacing w:before="0" w:beforeAutospacing="0" w:after="144" w:afterAutospacing="0"/>
              <w:contextualSpacing/>
              <w:rPr>
                <w:color w:val="333333"/>
                <w:lang w:val="en-US"/>
              </w:rPr>
            </w:pPr>
            <w:r w:rsidRPr="00BD4353">
              <w:rPr>
                <w:color w:val="333333"/>
                <w:lang w:val="en-US"/>
              </w:rPr>
              <w:t>• </w:t>
            </w:r>
            <w:r w:rsidRPr="00BD4353">
              <w:rPr>
                <w:bCs/>
                <w:color w:val="333333"/>
                <w:lang w:val="en-US"/>
              </w:rPr>
              <w:t>where and when the photo was taken</w:t>
            </w:r>
          </w:p>
          <w:p w:rsidR="00BD4353" w:rsidRPr="00BD4353" w:rsidRDefault="00BD4353" w:rsidP="00BD4353">
            <w:pPr>
              <w:pStyle w:val="a6"/>
              <w:shd w:val="clear" w:color="auto" w:fill="FFFFFF"/>
              <w:spacing w:before="0" w:beforeAutospacing="0" w:after="144" w:afterAutospacing="0"/>
              <w:contextualSpacing/>
              <w:rPr>
                <w:color w:val="333333"/>
                <w:lang w:val="en-US"/>
              </w:rPr>
            </w:pPr>
            <w:r w:rsidRPr="00BD4353">
              <w:rPr>
                <w:color w:val="333333"/>
                <w:lang w:val="en-US"/>
              </w:rPr>
              <w:t>• </w:t>
            </w:r>
            <w:r w:rsidRPr="00BD4353">
              <w:rPr>
                <w:bCs/>
                <w:color w:val="333333"/>
                <w:lang w:val="en-US"/>
              </w:rPr>
              <w:t>what/who is in the photo</w:t>
            </w:r>
          </w:p>
          <w:p w:rsidR="00BD4353" w:rsidRPr="00BD4353" w:rsidRDefault="00BD4353" w:rsidP="00BD4353">
            <w:pPr>
              <w:pStyle w:val="a6"/>
              <w:shd w:val="clear" w:color="auto" w:fill="FFFFFF"/>
              <w:spacing w:before="0" w:beforeAutospacing="0" w:after="144" w:afterAutospacing="0"/>
              <w:contextualSpacing/>
              <w:rPr>
                <w:color w:val="333333"/>
                <w:lang w:val="en-US"/>
              </w:rPr>
            </w:pPr>
            <w:r w:rsidRPr="00BD4353">
              <w:rPr>
                <w:color w:val="333333"/>
                <w:lang w:val="en-US"/>
              </w:rPr>
              <w:t>• </w:t>
            </w:r>
            <w:r w:rsidRPr="00BD4353">
              <w:rPr>
                <w:bCs/>
                <w:color w:val="333333"/>
                <w:lang w:val="en-US"/>
              </w:rPr>
              <w:t>what is happening</w:t>
            </w:r>
          </w:p>
          <w:p w:rsidR="00BD4353" w:rsidRPr="00BD4353" w:rsidRDefault="00BD4353" w:rsidP="00BD4353">
            <w:pPr>
              <w:pStyle w:val="a6"/>
              <w:shd w:val="clear" w:color="auto" w:fill="FFFFFF"/>
              <w:spacing w:before="0" w:beforeAutospacing="0" w:after="144" w:afterAutospacing="0"/>
              <w:contextualSpacing/>
              <w:rPr>
                <w:color w:val="333333"/>
                <w:lang w:val="en-US"/>
              </w:rPr>
            </w:pPr>
            <w:r w:rsidRPr="00BD4353">
              <w:rPr>
                <w:color w:val="333333"/>
                <w:lang w:val="en-US"/>
              </w:rPr>
              <w:t>• </w:t>
            </w:r>
            <w:r w:rsidRPr="00BD4353">
              <w:rPr>
                <w:bCs/>
                <w:color w:val="333333"/>
                <w:lang w:val="en-US"/>
              </w:rPr>
              <w:t>why you keep the photo in your album</w:t>
            </w:r>
          </w:p>
          <w:p w:rsidR="00BD4353" w:rsidRPr="00BD4353" w:rsidRDefault="00BD4353" w:rsidP="00BD4353">
            <w:pPr>
              <w:pStyle w:val="a6"/>
              <w:shd w:val="clear" w:color="auto" w:fill="FFFFFF"/>
              <w:spacing w:before="0" w:beforeAutospacing="0" w:after="144" w:afterAutospacing="0"/>
              <w:contextualSpacing/>
              <w:rPr>
                <w:color w:val="333333"/>
                <w:lang w:val="en-US"/>
              </w:rPr>
            </w:pPr>
            <w:r w:rsidRPr="00BD4353">
              <w:rPr>
                <w:color w:val="333333"/>
                <w:lang w:val="en-US"/>
              </w:rPr>
              <w:t>• </w:t>
            </w:r>
            <w:r w:rsidRPr="00BD4353">
              <w:rPr>
                <w:bCs/>
                <w:color w:val="333333"/>
                <w:lang w:val="en-US"/>
              </w:rPr>
              <w:t>why you decided to show the picture to your friend</w:t>
            </w:r>
          </w:p>
          <w:p w:rsidR="00BD4353" w:rsidRPr="00BD4353" w:rsidRDefault="00BD4353" w:rsidP="00BD4353">
            <w:pPr>
              <w:pStyle w:val="a6"/>
              <w:shd w:val="clear" w:color="auto" w:fill="FFFFFF"/>
              <w:spacing w:before="0" w:beforeAutospacing="0" w:after="144" w:afterAutospacing="0"/>
              <w:contextualSpacing/>
              <w:rPr>
                <w:color w:val="333333"/>
                <w:lang w:val="en-US"/>
              </w:rPr>
            </w:pPr>
            <w:r w:rsidRPr="00BD4353">
              <w:rPr>
                <w:color w:val="333333"/>
                <w:lang w:val="en-US"/>
              </w:rPr>
              <w:t> </w:t>
            </w:r>
          </w:p>
          <w:p w:rsidR="00BD4353" w:rsidRPr="00BD4353" w:rsidRDefault="00BD4353" w:rsidP="00BD4353">
            <w:pPr>
              <w:pStyle w:val="a6"/>
              <w:shd w:val="clear" w:color="auto" w:fill="FFFFFF"/>
              <w:spacing w:before="0" w:beforeAutospacing="0" w:after="144" w:afterAutospacing="0"/>
              <w:contextualSpacing/>
              <w:rPr>
                <w:color w:val="333333"/>
              </w:rPr>
            </w:pPr>
            <w:r w:rsidRPr="00BD4353">
              <w:rPr>
                <w:bCs/>
                <w:color w:val="333333"/>
                <w:lang w:val="en-US"/>
              </w:rPr>
              <w:t xml:space="preserve">You have to talk continuously, starting with: "I’ve chosen photo number … </w:t>
            </w:r>
            <w:proofErr w:type="gramStart"/>
            <w:r w:rsidRPr="00BD4353">
              <w:rPr>
                <w:bCs/>
                <w:color w:val="333333"/>
              </w:rPr>
              <w:t>".</w:t>
            </w:r>
            <w:proofErr w:type="gramEnd"/>
          </w:p>
          <w:p w:rsidR="00BD4353" w:rsidRDefault="00BD4353" w:rsidP="00BD4353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525C" w:rsidRDefault="00A4525C" w:rsidP="00BD4353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525C" w:rsidRDefault="00A4525C" w:rsidP="00BD4353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525C" w:rsidRDefault="00A4525C" w:rsidP="00BD4353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525C" w:rsidRDefault="00A4525C" w:rsidP="00BD4353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525C" w:rsidRDefault="00A4525C" w:rsidP="00BD4353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525C" w:rsidRDefault="00A4525C" w:rsidP="00BD4353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525C" w:rsidRDefault="00A4525C" w:rsidP="00BD4353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525C" w:rsidRDefault="00A4525C" w:rsidP="00A45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525C" w:rsidRDefault="00A4525C" w:rsidP="00A4525C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оставшимися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щимися (учащимся предлагается засл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шать утверждение и высказать свою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зрения: согласит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или нет, предлагая аргумент)</w:t>
            </w:r>
          </w:p>
          <w:p w:rsidR="00A4525C" w:rsidRDefault="00A4525C" w:rsidP="00A4525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 us debate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watching  television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Listen to me and agree or disagree</w:t>
            </w:r>
            <w:r w:rsidRPr="00A452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give reason.</w:t>
            </w:r>
          </w:p>
          <w:p w:rsidR="00A4525C" w:rsidRDefault="00BA2906" w:rsidP="00BA2906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Children should have TV in their bedroom.</w:t>
            </w:r>
          </w:p>
          <w:p w:rsidR="00BA2906" w:rsidRDefault="00BA2906" w:rsidP="00BA2906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Watching TV is a waste of time.</w:t>
            </w:r>
          </w:p>
          <w:p w:rsidR="00BA2906" w:rsidRPr="00BA2906" w:rsidRDefault="00BA2906" w:rsidP="00BA2906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TV is a cheap source of entertainment.</w:t>
            </w:r>
          </w:p>
          <w:p w:rsidR="00A4525C" w:rsidRPr="003259D1" w:rsidRDefault="003259D1" w:rsidP="003259D1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5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По истечении вр</w:t>
            </w: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мени заслушать и оценить ответы уч</w:t>
            </w: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щихся, выполнявших индивидуальные з</w:t>
            </w: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3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55E5D" w:rsidRPr="00A55E5D" w:rsidRDefault="00A55E5D" w:rsidP="00A55E5D">
            <w:pPr>
              <w:pStyle w:val="a8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E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Упр. 6</w:t>
            </w:r>
            <w:r w:rsidRPr="00A55E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с</w:t>
            </w:r>
            <w:r w:rsidRPr="00A55E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. 122</w:t>
            </w:r>
          </w:p>
          <w:p w:rsidR="00844A3A" w:rsidRDefault="005C0AEF" w:rsidP="00D1221D">
            <w:pPr>
              <w:pStyle w:val="a6"/>
              <w:shd w:val="clear" w:color="auto" w:fill="FFFFFF"/>
              <w:spacing w:before="0" w:beforeAutospacing="0" w:after="144" w:afterAutospacing="0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2 учащихся работают индив</w:t>
            </w:r>
            <w:r>
              <w:rPr>
                <w:bCs/>
                <w:color w:val="333333"/>
              </w:rPr>
              <w:t>и</w:t>
            </w:r>
            <w:r>
              <w:rPr>
                <w:bCs/>
                <w:color w:val="333333"/>
              </w:rPr>
              <w:t>дуально. Им предложено с</w:t>
            </w:r>
            <w:r>
              <w:rPr>
                <w:bCs/>
                <w:color w:val="333333"/>
              </w:rPr>
              <w:t>о</w:t>
            </w:r>
            <w:r>
              <w:rPr>
                <w:bCs/>
                <w:color w:val="333333"/>
              </w:rPr>
              <w:t>ставить монологи по теме ур</w:t>
            </w:r>
            <w:r>
              <w:rPr>
                <w:bCs/>
                <w:color w:val="333333"/>
              </w:rPr>
              <w:t>о</w:t>
            </w:r>
            <w:r>
              <w:rPr>
                <w:bCs/>
                <w:color w:val="333333"/>
              </w:rPr>
              <w:t>ка</w:t>
            </w:r>
          </w:p>
          <w:p w:rsidR="005C0AEF" w:rsidRPr="00AB35C9" w:rsidRDefault="005C0AEF" w:rsidP="005C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5C0A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Suggested Answer </w:t>
            </w:r>
          </w:p>
          <w:p w:rsidR="005C0AEF" w:rsidRPr="005C0AEF" w:rsidRDefault="005C0AEF" w:rsidP="005C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I would like to start with the idea that most of the people have enough free time to relax. </w:t>
            </w:r>
            <w:r w:rsidRPr="005C0AE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In my country, young people like watching television, going to the cinema, and playing video games. </w:t>
            </w:r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Speaking about me, I’m usually busy doing homework. But I still have enough free time to play with my friends. Or, for example, sometimes I prefer to watch a new movie in the cin</w:t>
            </w:r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ma. I would say that I have enough free time to do ever</w:t>
            </w:r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y</w:t>
            </w:r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thing that I’ve planned. During my recreation I enjoy having fun with my friends from school. We usually play football together. But my </w:t>
            </w:r>
            <w:proofErr w:type="spellStart"/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favourite</w:t>
            </w:r>
            <w:proofErr w:type="spellEnd"/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day of the week is Sunday because I go to the pool in the early morning. Then I meet with my friends and </w:t>
            </w:r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we watch a movie together. In summary, I should say that ha</w:t>
            </w:r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ing a lot of free time is great.</w:t>
            </w:r>
          </w:p>
          <w:p w:rsidR="005C0AEF" w:rsidRPr="00ED4992" w:rsidRDefault="005C0AEF" w:rsidP="005C0AEF">
            <w:pPr>
              <w:autoSpaceDE w:val="0"/>
              <w:autoSpaceDN w:val="0"/>
              <w:adjustRightInd w:val="0"/>
              <w:spacing w:after="0" w:line="240" w:lineRule="auto"/>
              <w:rPr>
                <w:rFonts w:cs="TrebuchetMS-Italic"/>
                <w:i/>
                <w:iCs/>
                <w:sz w:val="20"/>
                <w:szCs w:val="20"/>
                <w:lang w:val="en-US"/>
              </w:rPr>
            </w:pPr>
          </w:p>
          <w:p w:rsidR="00261F5D" w:rsidRDefault="00261F5D" w:rsidP="00261F5D">
            <w:pPr>
              <w:pStyle w:val="a8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F5D">
              <w:rPr>
                <w:rFonts w:ascii="Times New Roman" w:hAnsi="Times New Roman" w:cs="Times New Roman"/>
                <w:iCs/>
                <w:sz w:val="24"/>
                <w:szCs w:val="24"/>
              </w:rPr>
              <w:t>1 учащийся получает задание описать фото (ВПР 11 класс)</w:t>
            </w:r>
          </w:p>
          <w:p w:rsidR="00261F5D" w:rsidRPr="00261F5D" w:rsidRDefault="00261F5D" w:rsidP="00261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5C0A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Suggested Answer </w:t>
            </w:r>
          </w:p>
          <w:p w:rsidR="00261F5D" w:rsidRDefault="00261F5D" w:rsidP="00261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</w:pPr>
            <w:r w:rsidRPr="00BD43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I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’</w:t>
            </w:r>
            <w:r w:rsidRPr="00BD43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ve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Pr="00BD43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chosen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Pr="00BD43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photo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Pr="00BD43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number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1.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Look</w:t>
            </w:r>
            <w:r w:rsidRPr="00261F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at</w:t>
            </w:r>
            <w:r w:rsidRPr="00261F5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it. This photo was taken at home at the weekend by my granddad. You can see my fam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ly spending Saturday evening together. We are all in the living room relaxing after hard week. Parents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are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reading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Dad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is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rea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ing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news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mum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s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reading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a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book</w:t>
            </w:r>
            <w:r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I and my younger sister are using our laptops for chatting with friends and surfing the net.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Also we are discussing our Sunday visit to the cinema. Sometimes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we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go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to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the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cinema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all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family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.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I</w:t>
            </w:r>
            <w:r w:rsidR="008F5BA5" w:rsidRP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keep</w:t>
            </w:r>
            <w:r w:rsidR="008F5BA5" w:rsidRP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this</w:t>
            </w:r>
            <w:r w:rsidR="008F5BA5" w:rsidRP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photo</w:t>
            </w:r>
            <w:r w:rsidR="008F5BA5" w:rsidRP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in</w:t>
            </w:r>
            <w:r w:rsidR="008F5BA5" w:rsidRP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m</w:t>
            </w:r>
            <w:r w:rsidRP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y album because the next year I’m going to enter university and move a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n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other city, so it can remind me </w:t>
            </w:r>
            <w:proofErr w:type="gramStart"/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off</w:t>
            </w:r>
            <w:proofErr w:type="gramEnd"/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my loved ones. I decided to show this photo to you I know you are working on a project on “Family relation”. I think this picture can help you to make a presentation. That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’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s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all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I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wanted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to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say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.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Thank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you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for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8F5BA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listening</w:t>
            </w:r>
            <w:r w:rsidR="008F5BA5" w:rsidRPr="00AB35C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. </w:t>
            </w:r>
          </w:p>
          <w:p w:rsidR="00BA2906" w:rsidRDefault="00BA2906" w:rsidP="00261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</w:pPr>
          </w:p>
          <w:p w:rsidR="00BA2906" w:rsidRDefault="00BA2906" w:rsidP="00BA2906">
            <w:pPr>
              <w:pStyle w:val="a8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Учащиеся заслушив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ют утверждения и без предварительной по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готовки высказывают мнения. </w:t>
            </w:r>
          </w:p>
          <w:p w:rsidR="00BA2906" w:rsidRDefault="00BA2906" w:rsidP="00BA2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C0A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Suggested Answer </w:t>
            </w:r>
          </w:p>
          <w:p w:rsidR="00BA2906" w:rsidRPr="00BA2906" w:rsidRDefault="00BA2906" w:rsidP="00BA2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BA290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disagree that children should have TV in their rooms because in that case they can watch it u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limited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./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I agree, children </w:t>
            </w:r>
            <w:r w:rsidR="003259D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should have TV in their room as inte</w:t>
            </w:r>
            <w:r w:rsidR="003259D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r</w:t>
            </w:r>
            <w:r w:rsidR="003259D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ests in programs can differ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. </w:t>
            </w:r>
          </w:p>
          <w:p w:rsidR="00BA2906" w:rsidRPr="00AB35C9" w:rsidRDefault="00BA2906" w:rsidP="00BA2906">
            <w:pPr>
              <w:rPr>
                <w:lang w:val="en-US"/>
              </w:rPr>
            </w:pPr>
          </w:p>
          <w:p w:rsidR="003259D1" w:rsidRPr="00AB35C9" w:rsidRDefault="003259D1" w:rsidP="00BA2906">
            <w:pPr>
              <w:rPr>
                <w:lang w:val="en-US"/>
              </w:rPr>
            </w:pPr>
          </w:p>
          <w:p w:rsidR="003259D1" w:rsidRPr="00AB35C9" w:rsidRDefault="003259D1" w:rsidP="00BA2906">
            <w:pPr>
              <w:rPr>
                <w:lang w:val="en-US"/>
              </w:rPr>
            </w:pPr>
          </w:p>
          <w:p w:rsidR="003259D1" w:rsidRPr="003259D1" w:rsidRDefault="003259D1" w:rsidP="003259D1">
            <w:pPr>
              <w:pStyle w:val="a8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Учащиеся, получившие индивидуальные зад</w:t>
            </w: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59D1">
              <w:rPr>
                <w:rFonts w:ascii="Times New Roman" w:hAnsi="Times New Roman" w:cs="Times New Roman"/>
                <w:sz w:val="24"/>
                <w:szCs w:val="24"/>
              </w:rPr>
              <w:t>ния, предоставляют свои ответы.</w:t>
            </w:r>
          </w:p>
          <w:p w:rsidR="003259D1" w:rsidRPr="003259D1" w:rsidRDefault="003259D1" w:rsidP="00BA2906"/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0AEF" w:rsidRPr="005C0AEF" w:rsidRDefault="00BD4353" w:rsidP="00844A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Умение</w:t>
            </w:r>
            <w:r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рассказывать</w:t>
            </w:r>
            <w:r w:rsidR="005C0AEF"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5C0AEF"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себе</w:t>
            </w:r>
            <w:r w:rsidR="005C0AEF"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своей</w:t>
            </w:r>
            <w:r w:rsidR="005C0AEF"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семье</w:t>
            </w:r>
            <w:r w:rsidR="005C0AEF"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друзьях</w:t>
            </w:r>
            <w:r w:rsidR="005C0AEF"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своих</w:t>
            </w:r>
            <w:r w:rsidR="005C0AEF"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интересах</w:t>
            </w:r>
            <w:r w:rsidR="005C0AEF"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5C0AEF" w:rsidRPr="00261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планах на б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5C0AEF" w:rsidRPr="005C0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дущее;</w:t>
            </w:r>
          </w:p>
          <w:p w:rsidR="005C0AEF" w:rsidRPr="005C0AEF" w:rsidRDefault="005C0AEF" w:rsidP="005C0A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альтернати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пути достижения целей, осознанно выбирать наиб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лее эффективные способы решения учебных и позн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задач;</w:t>
            </w:r>
          </w:p>
          <w:p w:rsidR="005C0AEF" w:rsidRPr="005C0AEF" w:rsidRDefault="005C0AEF" w:rsidP="005C0A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соотносить свои действия с планируемыми результатами, осуществлять контроль своей деятельн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в процессе достижения</w:t>
            </w:r>
          </w:p>
          <w:p w:rsidR="005C0AEF" w:rsidRPr="005C0AEF" w:rsidRDefault="005C0AEF" w:rsidP="005C0A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результата, определять сп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 действий в рамках предложенных условий и требований, корректировать свои действия в соответс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 с</w:t>
            </w:r>
            <w:r w:rsidR="00BD4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изменяющейся ситу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C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цией;</w:t>
            </w:r>
          </w:p>
          <w:p w:rsidR="00844A3A" w:rsidRPr="00AB35C9" w:rsidRDefault="00BD4353" w:rsidP="00BD435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43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стремление к совершенс</w:t>
            </w:r>
            <w:r w:rsidRPr="00BD43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BD43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вованию речевой культуры в целом;</w:t>
            </w:r>
          </w:p>
          <w:p w:rsidR="008F5BA5" w:rsidRPr="00AB35C9" w:rsidRDefault="008F5BA5" w:rsidP="00BD435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4525C" w:rsidRPr="00AB35C9" w:rsidRDefault="00A4525C" w:rsidP="00BD435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4525C" w:rsidRPr="00AB35C9" w:rsidRDefault="00A4525C" w:rsidP="00A452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525C" w:rsidRPr="00AB35C9" w:rsidRDefault="00A4525C" w:rsidP="00A452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525C" w:rsidRPr="00AB35C9" w:rsidRDefault="00A4525C" w:rsidP="00A452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525C" w:rsidRPr="00A4525C" w:rsidRDefault="00A4525C" w:rsidP="00A452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значения семьи в жизни человека и общества, принятие ценности семе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жизни, уважительное и заботливое отношение к членам своей семьи;</w:t>
            </w:r>
          </w:p>
          <w:p w:rsidR="00A4525C" w:rsidRPr="00A4525C" w:rsidRDefault="00A4525C" w:rsidP="00A452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возможностей самореализации средствами иностранного языка;</w:t>
            </w:r>
          </w:p>
          <w:p w:rsidR="00A4525C" w:rsidRPr="00A4525C" w:rsidRDefault="00A4525C" w:rsidP="00A452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стремление к совершенс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вованию речевой культуры в целом;</w:t>
            </w:r>
          </w:p>
          <w:p w:rsidR="00A4525C" w:rsidRPr="00A4525C" w:rsidRDefault="00A4525C" w:rsidP="00A452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альтернати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пути достижения целей, осознанно выбирать наиб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лее эффективные способы</w:t>
            </w:r>
          </w:p>
          <w:p w:rsidR="00A4525C" w:rsidRPr="00A4525C" w:rsidRDefault="00A4525C" w:rsidP="00A452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учебных и позн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4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задач;</w:t>
            </w:r>
          </w:p>
          <w:p w:rsidR="00A4525C" w:rsidRDefault="00A4525C" w:rsidP="00BD4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рассказывать о себе, своей семье, друзьях, своих инт</w:t>
            </w:r>
            <w:r w:rsidRPr="00A452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A452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ресах и планах на будущее;</w:t>
            </w:r>
          </w:p>
          <w:p w:rsidR="00A4525C" w:rsidRDefault="00A4525C" w:rsidP="00A452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9D1" w:rsidRDefault="003259D1" w:rsidP="00A4525C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9D1" w:rsidRPr="003259D1" w:rsidRDefault="003259D1" w:rsidP="003259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9D1" w:rsidRDefault="003259D1" w:rsidP="003259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9D1" w:rsidRPr="003259D1" w:rsidRDefault="003259D1" w:rsidP="003259D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осознанного, уважительного и доброж</w:t>
            </w: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лательного отношения к другому человеку, его мн</w:t>
            </w: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нию,</w:t>
            </w:r>
            <w:r w:rsidRPr="00325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259D1" w:rsidRPr="003259D1" w:rsidRDefault="003259D1" w:rsidP="003259D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формулировать, аргумент</w:t>
            </w: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ровать и отстаивать своё мнение;</w:t>
            </w:r>
          </w:p>
          <w:p w:rsidR="003259D1" w:rsidRPr="003259D1" w:rsidRDefault="003259D1" w:rsidP="003259D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умения планир</w:t>
            </w: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вать своё речевое и нереч</w:t>
            </w: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325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вое поведение;</w:t>
            </w:r>
          </w:p>
          <w:p w:rsidR="003259D1" w:rsidRPr="003259D1" w:rsidRDefault="003259D1" w:rsidP="003259D1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и употребл</w:t>
            </w: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речи основных знач</w:t>
            </w: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изученных лексических единиц (слов, словосочет</w:t>
            </w: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реплик-клише</w:t>
            </w:r>
            <w:proofErr w:type="gramEnd"/>
          </w:p>
          <w:p w:rsidR="003259D1" w:rsidRPr="003259D1" w:rsidRDefault="003259D1" w:rsidP="003259D1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речевого этикета);</w:t>
            </w:r>
          </w:p>
          <w:p w:rsidR="00A4525C" w:rsidRPr="003259D1" w:rsidRDefault="00A4525C" w:rsidP="003259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59D1" w:rsidRPr="005C0AEF" w:rsidTr="003259D1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59D1" w:rsidRDefault="003259D1" w:rsidP="003259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6. Этап рефлексии и получения домашнего задания</w:t>
            </w:r>
          </w:p>
        </w:tc>
      </w:tr>
      <w:tr w:rsidR="003259D1" w:rsidRPr="005D773A" w:rsidTr="00844A3A">
        <w:tc>
          <w:tcPr>
            <w:tcW w:w="325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59D1" w:rsidRPr="00177B78" w:rsidRDefault="003259D1" w:rsidP="003259D1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 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 урока предл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гается </w:t>
            </w:r>
            <w:r w:rsidR="00177B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форме </w:t>
            </w:r>
            <w:proofErr w:type="spellStart"/>
            <w:r w:rsidR="00177B78">
              <w:rPr>
                <w:rFonts w:ascii="Times New Roman" w:hAnsi="Times New Roman" w:cs="Times New Roman"/>
                <w:bCs/>
                <w:sz w:val="24"/>
                <w:szCs w:val="24"/>
              </w:rPr>
              <w:t>синквейна</w:t>
            </w:r>
            <w:proofErr w:type="spellEnd"/>
            <w:r w:rsidR="00177B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</w:t>
            </w:r>
            <w:r w:rsidR="00177B7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177B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 урока, взяв за основу слово </w:t>
            </w:r>
            <w:r w:rsidR="00177B7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="00177B7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="00177B7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tertainment</w:t>
            </w:r>
          </w:p>
          <w:p w:rsidR="00F31002" w:rsidRDefault="00177B78" w:rsidP="0017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Let us sum up our lesson</w:t>
            </w:r>
            <w:r w:rsidR="00F31002" w:rsidRPr="00F310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F310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and write </w:t>
            </w:r>
            <w:proofErr w:type="spellStart"/>
            <w:r w:rsidR="00F310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cinquain</w:t>
            </w:r>
            <w:proofErr w:type="spellEnd"/>
            <w:r w:rsidR="00F310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Entertainment </w:t>
            </w:r>
          </w:p>
          <w:p w:rsidR="00F31002" w:rsidRPr="00F31002" w:rsidRDefault="00F31002" w:rsidP="00F31002">
            <w:pPr>
              <w:pStyle w:val="western"/>
              <w:shd w:val="clear" w:color="auto" w:fill="FFFFFF"/>
              <w:spacing w:before="0" w:beforeAutospacing="0" w:after="144" w:afterAutospacing="0"/>
              <w:rPr>
                <w:b/>
                <w:bCs/>
                <w:color w:val="000000"/>
              </w:rPr>
            </w:pPr>
            <w:r w:rsidRPr="00AB35C9">
              <w:rPr>
                <w:bCs/>
                <w:lang w:val="en-US"/>
              </w:rPr>
              <w:t xml:space="preserve"> </w:t>
            </w:r>
            <w:r w:rsidRPr="00F31002">
              <w:rPr>
                <w:b/>
                <w:bCs/>
                <w:color w:val="000000"/>
              </w:rPr>
              <w:t xml:space="preserve">Схема </w:t>
            </w:r>
            <w:proofErr w:type="spellStart"/>
            <w:r w:rsidRPr="00F31002">
              <w:rPr>
                <w:b/>
                <w:bCs/>
                <w:color w:val="000000"/>
              </w:rPr>
              <w:t>синквена</w:t>
            </w:r>
            <w:proofErr w:type="spellEnd"/>
          </w:p>
          <w:p w:rsidR="00F31002" w:rsidRPr="00F31002" w:rsidRDefault="00F31002" w:rsidP="00F31002">
            <w:pPr>
              <w:pStyle w:val="western"/>
              <w:shd w:val="clear" w:color="auto" w:fill="FFFFFF"/>
              <w:spacing w:before="0" w:beforeAutospacing="0" w:after="144" w:afterAutospacing="0"/>
              <w:rPr>
                <w:color w:val="000000"/>
              </w:rPr>
            </w:pPr>
            <w:r w:rsidRPr="00F31002">
              <w:rPr>
                <w:color w:val="000000"/>
              </w:rPr>
              <w:t xml:space="preserve">1 строка – тема </w:t>
            </w:r>
            <w:proofErr w:type="spellStart"/>
            <w:r w:rsidRPr="00F31002">
              <w:rPr>
                <w:color w:val="000000"/>
              </w:rPr>
              <w:t>синквейна</w:t>
            </w:r>
            <w:proofErr w:type="spellEnd"/>
            <w:r w:rsidRPr="00F31002">
              <w:rPr>
                <w:color w:val="000000"/>
              </w:rPr>
              <w:t xml:space="preserve"> - существительное</w:t>
            </w:r>
          </w:p>
          <w:p w:rsidR="00F31002" w:rsidRPr="00F31002" w:rsidRDefault="00F31002" w:rsidP="00F31002">
            <w:pPr>
              <w:pStyle w:val="western"/>
              <w:shd w:val="clear" w:color="auto" w:fill="FFFFFF"/>
              <w:spacing w:before="0" w:beforeAutospacing="0" w:after="144" w:afterAutospacing="0"/>
              <w:rPr>
                <w:color w:val="000000"/>
              </w:rPr>
            </w:pPr>
            <w:r w:rsidRPr="00F31002">
              <w:rPr>
                <w:color w:val="000000"/>
              </w:rPr>
              <w:t>2 строка – описание призн</w:t>
            </w:r>
            <w:r w:rsidRPr="00F31002">
              <w:rPr>
                <w:color w:val="000000"/>
              </w:rPr>
              <w:t>а</w:t>
            </w:r>
            <w:r w:rsidRPr="00F31002">
              <w:rPr>
                <w:color w:val="000000"/>
              </w:rPr>
              <w:t>ков и свойств объекта – два прилагательных</w:t>
            </w:r>
          </w:p>
          <w:p w:rsidR="00F31002" w:rsidRPr="00F31002" w:rsidRDefault="00F31002" w:rsidP="00F31002">
            <w:pPr>
              <w:pStyle w:val="western"/>
              <w:shd w:val="clear" w:color="auto" w:fill="FFFFFF"/>
              <w:spacing w:before="0" w:beforeAutospacing="0" w:after="144" w:afterAutospacing="0"/>
              <w:rPr>
                <w:color w:val="000000"/>
              </w:rPr>
            </w:pPr>
            <w:r w:rsidRPr="00F31002">
              <w:rPr>
                <w:color w:val="000000"/>
              </w:rPr>
              <w:t>3 строка – характерные де</w:t>
            </w:r>
            <w:r w:rsidRPr="00F31002">
              <w:rPr>
                <w:color w:val="000000"/>
              </w:rPr>
              <w:t>й</w:t>
            </w:r>
            <w:r w:rsidRPr="00F31002">
              <w:rPr>
                <w:color w:val="000000"/>
              </w:rPr>
              <w:t>ствия объекта – три глагола</w:t>
            </w:r>
          </w:p>
          <w:p w:rsidR="00F31002" w:rsidRPr="00F31002" w:rsidRDefault="00F31002" w:rsidP="00F31002">
            <w:pPr>
              <w:pStyle w:val="western"/>
              <w:shd w:val="clear" w:color="auto" w:fill="FFFFFF"/>
              <w:spacing w:before="0" w:beforeAutospacing="0" w:after="144" w:afterAutospacing="0"/>
              <w:rPr>
                <w:color w:val="000000"/>
              </w:rPr>
            </w:pPr>
            <w:r w:rsidRPr="00F31002">
              <w:rPr>
                <w:color w:val="000000"/>
              </w:rPr>
              <w:t>4 строка – фраза, выража</w:t>
            </w:r>
            <w:r w:rsidRPr="00F31002">
              <w:rPr>
                <w:color w:val="000000"/>
              </w:rPr>
              <w:t>ю</w:t>
            </w:r>
            <w:r w:rsidRPr="00F31002">
              <w:rPr>
                <w:color w:val="000000"/>
              </w:rPr>
              <w:t>щая личное отношение авт</w:t>
            </w:r>
            <w:r w:rsidRPr="00F31002">
              <w:rPr>
                <w:color w:val="000000"/>
              </w:rPr>
              <w:t>о</w:t>
            </w:r>
            <w:r w:rsidRPr="00F31002">
              <w:rPr>
                <w:color w:val="000000"/>
              </w:rPr>
              <w:t>ра к объекту</w:t>
            </w:r>
          </w:p>
          <w:p w:rsidR="00F31002" w:rsidRDefault="00F31002" w:rsidP="00F31002">
            <w:pPr>
              <w:pStyle w:val="western"/>
              <w:shd w:val="clear" w:color="auto" w:fill="FFFFFF"/>
              <w:spacing w:before="0" w:beforeAutospacing="0" w:after="144" w:afterAutospacing="0"/>
              <w:rPr>
                <w:color w:val="000000"/>
                <w:lang w:val="en-US"/>
              </w:rPr>
            </w:pPr>
            <w:r w:rsidRPr="00F31002">
              <w:rPr>
                <w:color w:val="000000"/>
              </w:rPr>
              <w:t>5 строка – синоним, асс</w:t>
            </w:r>
            <w:r w:rsidRPr="00F31002">
              <w:rPr>
                <w:color w:val="000000"/>
              </w:rPr>
              <w:t>о</w:t>
            </w:r>
            <w:r w:rsidRPr="00F31002">
              <w:rPr>
                <w:color w:val="000000"/>
              </w:rPr>
              <w:t>циация по теме</w:t>
            </w:r>
          </w:p>
          <w:p w:rsidR="002873A0" w:rsidRPr="002873A0" w:rsidRDefault="002873A0" w:rsidP="002873A0">
            <w:pPr>
              <w:pStyle w:val="western"/>
              <w:numPr>
                <w:ilvl w:val="0"/>
                <w:numId w:val="14"/>
              </w:numPr>
              <w:shd w:val="clear" w:color="auto" w:fill="FFFFFF"/>
              <w:spacing w:before="0" w:beforeAutospacing="0" w:after="144" w:afterAutospacing="0"/>
              <w:rPr>
                <w:color w:val="000000"/>
                <w:lang w:val="en-US"/>
              </w:rPr>
            </w:pPr>
            <w:r>
              <w:rPr>
                <w:color w:val="000000"/>
              </w:rPr>
              <w:t>Выставление и комментирование оценок.</w:t>
            </w:r>
          </w:p>
          <w:p w:rsidR="00177B78" w:rsidRPr="005D773A" w:rsidRDefault="005D773A" w:rsidP="005D773A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 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машнего задания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Задание предл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гается диффере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цированное: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D773A" w:rsidRPr="002873A0" w:rsidRDefault="005D773A" w:rsidP="002873A0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3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Упр. 8 с. 123 </w:t>
            </w:r>
          </w:p>
          <w:p w:rsidR="005D773A" w:rsidRDefault="005D773A" w:rsidP="005D7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Prepare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10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Yes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questions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about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forms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of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entertainment. Ask them your classmates and analyze the answers.</w:t>
            </w:r>
          </w:p>
          <w:p w:rsidR="002873A0" w:rsidRPr="002873A0" w:rsidRDefault="002873A0" w:rsidP="002873A0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Watching TV can help learn languages. Do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you agree or disagree. Think of three reasons.</w:t>
            </w:r>
          </w:p>
          <w:p w:rsidR="002873A0" w:rsidRPr="002873A0" w:rsidRDefault="002873A0" w:rsidP="002873A0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Прощание. </w:t>
            </w:r>
          </w:p>
          <w:p w:rsidR="002873A0" w:rsidRPr="002873A0" w:rsidRDefault="002873A0" w:rsidP="002873A0">
            <w:p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Now students, our le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son is over. I’m pleased with your work. See you next lesson. </w:t>
            </w:r>
          </w:p>
          <w:p w:rsidR="005D773A" w:rsidRPr="005D773A" w:rsidRDefault="005D773A" w:rsidP="005D7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31002" w:rsidRPr="005D773A" w:rsidRDefault="00F31002" w:rsidP="00F31002">
            <w:pPr>
              <w:pStyle w:val="a8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Учащиеся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пишут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синквейн</w:t>
            </w:r>
            <w:proofErr w:type="spellEnd"/>
            <w:r w:rsidRPr="005D77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урока</w:t>
            </w:r>
            <w:r w:rsidRPr="005D773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31002" w:rsidRPr="00F31002" w:rsidRDefault="00F31002" w:rsidP="00F31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5C0A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Suggested</w:t>
            </w:r>
            <w:r w:rsidRPr="00AB35C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5C0A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Answer </w:t>
            </w:r>
          </w:p>
          <w:p w:rsidR="00F31002" w:rsidRDefault="00F31002" w:rsidP="00F31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Entertainment</w:t>
            </w:r>
          </w:p>
          <w:p w:rsidR="00F31002" w:rsidRDefault="00F31002" w:rsidP="00F31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Relaxing, exciting</w:t>
            </w:r>
          </w:p>
          <w:p w:rsidR="00F31002" w:rsidRDefault="00F31002" w:rsidP="00F31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Unwind, sing along, </w:t>
            </w:r>
            <w:r w:rsidR="005D77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go out</w:t>
            </w:r>
          </w:p>
          <w:p w:rsidR="005D773A" w:rsidRDefault="005D773A" w:rsidP="00F31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 love going dancing at the local club.</w:t>
            </w:r>
          </w:p>
          <w:p w:rsidR="002873A0" w:rsidRDefault="005D773A" w:rsidP="00F31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Friday night</w:t>
            </w:r>
          </w:p>
          <w:p w:rsidR="002873A0" w:rsidRPr="002873A0" w:rsidRDefault="002873A0" w:rsidP="0028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73A0" w:rsidRPr="002873A0" w:rsidRDefault="002873A0" w:rsidP="0028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73A0" w:rsidRPr="002873A0" w:rsidRDefault="002873A0" w:rsidP="0028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73A0" w:rsidRPr="002873A0" w:rsidRDefault="002873A0" w:rsidP="0028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73A0" w:rsidRPr="002873A0" w:rsidRDefault="002873A0" w:rsidP="0028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73A0" w:rsidRPr="002873A0" w:rsidRDefault="002873A0" w:rsidP="0028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73A0" w:rsidRPr="002873A0" w:rsidRDefault="002873A0" w:rsidP="0028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73A0" w:rsidRDefault="002873A0" w:rsidP="0028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73A0" w:rsidRDefault="002873A0" w:rsidP="002873A0">
            <w:pPr>
              <w:pStyle w:val="a8"/>
              <w:numPr>
                <w:ilvl w:val="1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ставляют оценки в дневники.</w:t>
            </w:r>
          </w:p>
          <w:p w:rsidR="005D773A" w:rsidRPr="002873A0" w:rsidRDefault="002873A0" w:rsidP="002873A0">
            <w:pPr>
              <w:pStyle w:val="a8"/>
              <w:numPr>
                <w:ilvl w:val="1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чают домашнее задание, имея возможность выбора.</w:t>
            </w:r>
          </w:p>
          <w:p w:rsidR="002873A0" w:rsidRDefault="002873A0" w:rsidP="002873A0">
            <w:pPr>
              <w:pStyle w:val="a8"/>
              <w:numPr>
                <w:ilvl w:val="1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87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Учащиеся вст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и прощаются с учителем</w:t>
            </w:r>
          </w:p>
          <w:p w:rsidR="00ED4992" w:rsidRPr="00AB35C9" w:rsidRDefault="00ED4992" w:rsidP="00ED4992">
            <w:p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992" w:rsidRPr="00AB35C9" w:rsidRDefault="00ED4992" w:rsidP="00ED4992">
            <w:p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992" w:rsidRPr="00ED4992" w:rsidRDefault="00ED4992" w:rsidP="00ED4992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 you next time.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773A" w:rsidRPr="005D773A" w:rsidRDefault="005D773A" w:rsidP="005D77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адекватно и осо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нанно использовать речевые средства в соответствии с задачей коммуникации: для отображения своих чувств,</w:t>
            </w:r>
          </w:p>
          <w:p w:rsidR="005D773A" w:rsidRPr="005D773A" w:rsidRDefault="005D773A" w:rsidP="005D77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мыслей и потребностей, планирования и регуляции своей деятельности; влад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устной и письменной речью, монологической</w:t>
            </w:r>
          </w:p>
          <w:p w:rsidR="005D773A" w:rsidRPr="005D773A" w:rsidRDefault="005D773A" w:rsidP="005D77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контекстной речью;</w:t>
            </w:r>
          </w:p>
          <w:p w:rsidR="005D773A" w:rsidRPr="005D773A" w:rsidRDefault="005D773A" w:rsidP="00844A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D7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применение правил напис</w:t>
            </w:r>
            <w:r w:rsidRPr="005D7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5D7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слов, изученных в о</w:t>
            </w:r>
            <w:r w:rsidRPr="005D7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5D7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новной школе;</w:t>
            </w:r>
          </w:p>
          <w:p w:rsidR="005D773A" w:rsidRPr="005D773A" w:rsidRDefault="005D773A" w:rsidP="005D77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и употребл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речи основных знач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изученных лексических единиц (слов, словосочет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реплик-клише</w:t>
            </w:r>
            <w:proofErr w:type="gramEnd"/>
          </w:p>
          <w:p w:rsidR="005D773A" w:rsidRPr="005D773A" w:rsidRDefault="005D773A" w:rsidP="005D77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речевого этикета);</w:t>
            </w:r>
          </w:p>
          <w:p w:rsidR="002873A0" w:rsidRDefault="005D773A" w:rsidP="005D7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владение элементарными средствами выражения чувств и эмоций на ин</w:t>
            </w:r>
            <w:r w:rsidRPr="005D7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5D7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странном языке;</w:t>
            </w:r>
          </w:p>
          <w:p w:rsidR="002873A0" w:rsidRPr="002873A0" w:rsidRDefault="002873A0" w:rsidP="002873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отношения к учению, готовности и </w:t>
            </w:r>
            <w:proofErr w:type="gramStart"/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</w:t>
            </w:r>
            <w:proofErr w:type="gramEnd"/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 к саморазв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и самообразованию на основе мотивации к обуч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познанию, осозна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выбору и построению дальнейшей индивидуал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траектории образования</w:t>
            </w:r>
          </w:p>
          <w:p w:rsidR="003259D1" w:rsidRPr="002873A0" w:rsidRDefault="003259D1" w:rsidP="00287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D96" w:rsidRPr="005D773A" w:rsidRDefault="00E93D96" w:rsidP="007233E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93D96" w:rsidRPr="005D773A" w:rsidSect="000F6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M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rebuchetMS-Italic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42CAF"/>
    <w:multiLevelType w:val="multilevel"/>
    <w:tmpl w:val="EB0A7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6E173B"/>
    <w:multiLevelType w:val="hybridMultilevel"/>
    <w:tmpl w:val="09F414B4"/>
    <w:lvl w:ilvl="0" w:tplc="BDCE14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F065153"/>
    <w:multiLevelType w:val="hybridMultilevel"/>
    <w:tmpl w:val="A9BC0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B09F4"/>
    <w:multiLevelType w:val="multilevel"/>
    <w:tmpl w:val="E9B6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B3603C"/>
    <w:multiLevelType w:val="multilevel"/>
    <w:tmpl w:val="587E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9A0470"/>
    <w:multiLevelType w:val="multilevel"/>
    <w:tmpl w:val="E072F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C516D8"/>
    <w:multiLevelType w:val="multilevel"/>
    <w:tmpl w:val="3A5E7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E6ECE"/>
    <w:multiLevelType w:val="multilevel"/>
    <w:tmpl w:val="64E4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6F65AC"/>
    <w:multiLevelType w:val="multilevel"/>
    <w:tmpl w:val="112E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E639CA"/>
    <w:multiLevelType w:val="multilevel"/>
    <w:tmpl w:val="65F4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78580F"/>
    <w:multiLevelType w:val="multilevel"/>
    <w:tmpl w:val="188E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C90364"/>
    <w:multiLevelType w:val="multilevel"/>
    <w:tmpl w:val="EB0A7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5D7B5C"/>
    <w:multiLevelType w:val="multilevel"/>
    <w:tmpl w:val="57524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6AB7117"/>
    <w:multiLevelType w:val="multilevel"/>
    <w:tmpl w:val="AB2A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E81150"/>
    <w:multiLevelType w:val="multilevel"/>
    <w:tmpl w:val="C6FC6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9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14"/>
  </w:num>
  <w:num w:numId="11">
    <w:abstractNumId w:val="13"/>
  </w:num>
  <w:num w:numId="12">
    <w:abstractNumId w:val="0"/>
  </w:num>
  <w:num w:numId="13">
    <w:abstractNumId w:val="12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D65BE9"/>
    <w:rsid w:val="000F6639"/>
    <w:rsid w:val="00122F88"/>
    <w:rsid w:val="00177B78"/>
    <w:rsid w:val="00233A0C"/>
    <w:rsid w:val="00261F5D"/>
    <w:rsid w:val="002873A0"/>
    <w:rsid w:val="002F3B67"/>
    <w:rsid w:val="003259D1"/>
    <w:rsid w:val="003D7A24"/>
    <w:rsid w:val="005C0AEF"/>
    <w:rsid w:val="005D773A"/>
    <w:rsid w:val="00662DAB"/>
    <w:rsid w:val="007233EC"/>
    <w:rsid w:val="00812822"/>
    <w:rsid w:val="00844A3A"/>
    <w:rsid w:val="00892DC2"/>
    <w:rsid w:val="008F5BA5"/>
    <w:rsid w:val="00A4525C"/>
    <w:rsid w:val="00A55E5D"/>
    <w:rsid w:val="00AB35C9"/>
    <w:rsid w:val="00BA2906"/>
    <w:rsid w:val="00BB793A"/>
    <w:rsid w:val="00BD4353"/>
    <w:rsid w:val="00CC6088"/>
    <w:rsid w:val="00CE3D09"/>
    <w:rsid w:val="00D1221D"/>
    <w:rsid w:val="00D65BE9"/>
    <w:rsid w:val="00E90604"/>
    <w:rsid w:val="00E93D96"/>
    <w:rsid w:val="00ED4992"/>
    <w:rsid w:val="00F31002"/>
    <w:rsid w:val="00F5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BE9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E93D96"/>
    <w:rPr>
      <w:b/>
      <w:bCs/>
    </w:rPr>
  </w:style>
  <w:style w:type="character" w:styleId="a5">
    <w:name w:val="Emphasis"/>
    <w:basedOn w:val="a0"/>
    <w:uiPriority w:val="20"/>
    <w:qFormat/>
    <w:rsid w:val="00E93D96"/>
    <w:rPr>
      <w:i/>
      <w:iCs/>
    </w:rPr>
  </w:style>
  <w:style w:type="paragraph" w:styleId="a6">
    <w:name w:val="Normal (Web)"/>
    <w:basedOn w:val="a"/>
    <w:uiPriority w:val="99"/>
    <w:unhideWhenUsed/>
    <w:rsid w:val="00723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92DC2"/>
  </w:style>
  <w:style w:type="character" w:styleId="a7">
    <w:name w:val="FollowedHyperlink"/>
    <w:basedOn w:val="a0"/>
    <w:uiPriority w:val="99"/>
    <w:semiHidden/>
    <w:unhideWhenUsed/>
    <w:rsid w:val="00CE3D09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CE3D09"/>
    <w:pPr>
      <w:ind w:left="720"/>
      <w:contextualSpacing/>
    </w:pPr>
  </w:style>
  <w:style w:type="paragraph" w:customStyle="1" w:styleId="basis">
    <w:name w:val="basis"/>
    <w:basedOn w:val="a"/>
    <w:rsid w:val="00A5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31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ieaukHuIw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1978</Words>
  <Characters>11276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2022-03-28T11:22:00Z</dcterms:created>
  <dcterms:modified xsi:type="dcterms:W3CDTF">2022-03-29T14:16:00Z</dcterms:modified>
</cp:coreProperties>
</file>